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78F9B" w14:textId="2FE197F3" w:rsidR="0024781E" w:rsidRPr="00860237" w:rsidRDefault="00D71C22" w:rsidP="00223ED4">
      <w:pPr>
        <w:spacing w:after="0" w:line="240" w:lineRule="auto"/>
        <w:jc w:val="center"/>
        <w:rPr>
          <w:rFonts w:ascii="TH SarabunPSK" w:hAnsi="TH SarabunPSK" w:cs="TH SarabunPSK"/>
          <w:b/>
          <w:bCs/>
          <w:sz w:val="36"/>
          <w:szCs w:val="36"/>
          <w:shd w:val="clear" w:color="auto" w:fill="FFFFFF"/>
        </w:rPr>
      </w:pPr>
      <w:bookmarkStart w:id="0" w:name="_Hlk223965895"/>
      <w:r w:rsidRPr="00860237">
        <w:rPr>
          <w:rFonts w:ascii="TH SarabunPSK" w:hAnsi="TH SarabunPSK" w:cs="TH SarabunPSK"/>
          <w:b/>
          <w:bCs/>
          <w:sz w:val="36"/>
          <w:szCs w:val="36"/>
          <w:shd w:val="clear" w:color="auto" w:fill="FFFFFF"/>
          <w:cs/>
        </w:rPr>
        <w:t>การวิจัยเชิงปฏิบัติการแบบมีส่วนร่วม</w:t>
      </w:r>
      <w:bookmarkEnd w:id="0"/>
      <w:r w:rsidRPr="00860237">
        <w:rPr>
          <w:rFonts w:ascii="TH SarabunPSK" w:hAnsi="TH SarabunPSK" w:cs="TH SarabunPSK"/>
          <w:b/>
          <w:bCs/>
          <w:sz w:val="36"/>
          <w:szCs w:val="36"/>
          <w:shd w:val="clear" w:color="auto" w:fill="FFFFFF"/>
          <w:cs/>
        </w:rPr>
        <w:t>เพื่อ</w:t>
      </w:r>
      <w:r w:rsidR="0024781E" w:rsidRPr="00860237">
        <w:rPr>
          <w:rFonts w:ascii="TH SarabunPSK" w:hAnsi="TH SarabunPSK" w:cs="TH SarabunPSK"/>
          <w:b/>
          <w:bCs/>
          <w:sz w:val="36"/>
          <w:szCs w:val="36"/>
          <w:shd w:val="clear" w:color="auto" w:fill="FFFFFF"/>
          <w:cs/>
        </w:rPr>
        <w:t>ส่งเสริมทักษะการวิจัยและนวัตกรรมของครู</w:t>
      </w:r>
      <w:r w:rsidR="00F966F3" w:rsidRPr="00860237">
        <w:rPr>
          <w:rFonts w:ascii="TH SarabunPSK" w:hAnsi="TH SarabunPSK" w:cs="TH SarabunPSK"/>
          <w:b/>
          <w:bCs/>
          <w:sz w:val="36"/>
          <w:szCs w:val="36"/>
          <w:shd w:val="clear" w:color="auto" w:fill="FFFFFF"/>
          <w:cs/>
        </w:rPr>
        <w:t xml:space="preserve"> </w:t>
      </w:r>
    </w:p>
    <w:p w14:paraId="15B18CB1" w14:textId="163DCDE2" w:rsidR="0024781E" w:rsidRPr="00860237" w:rsidRDefault="0024781E" w:rsidP="00223ED4">
      <w:pPr>
        <w:spacing w:after="0" w:line="240" w:lineRule="auto"/>
        <w:jc w:val="center"/>
        <w:rPr>
          <w:rFonts w:ascii="TH SarabunPSK" w:hAnsi="TH SarabunPSK" w:cs="TH SarabunPSK"/>
          <w:b/>
          <w:bCs/>
          <w:sz w:val="36"/>
          <w:szCs w:val="36"/>
          <w:shd w:val="clear" w:color="auto" w:fill="FFFFFF"/>
        </w:rPr>
      </w:pPr>
      <w:r w:rsidRPr="00860237">
        <w:rPr>
          <w:rFonts w:ascii="TH SarabunPSK" w:hAnsi="TH SarabunPSK" w:cs="TH SarabunPSK"/>
          <w:b/>
          <w:bCs/>
          <w:sz w:val="36"/>
          <w:szCs w:val="36"/>
          <w:shd w:val="clear" w:color="auto" w:fill="FFFFFF"/>
          <w:cs/>
        </w:rPr>
        <w:t>โรงเรียนกีฬาจังหวัดนครนายก</w:t>
      </w:r>
      <w:r w:rsidR="00F966F3" w:rsidRPr="00860237">
        <w:rPr>
          <w:rFonts w:ascii="TH SarabunPSK" w:hAnsi="TH SarabunPSK" w:cs="TH SarabunPSK"/>
          <w:b/>
          <w:bCs/>
          <w:sz w:val="36"/>
          <w:szCs w:val="36"/>
          <w:shd w:val="clear" w:color="auto" w:fill="FFFFFF"/>
          <w:cs/>
        </w:rPr>
        <w:t xml:space="preserve"> </w:t>
      </w:r>
    </w:p>
    <w:p w14:paraId="5C10039C" w14:textId="77777777" w:rsidR="00D71C22" w:rsidRPr="00860237" w:rsidRDefault="00D71C22" w:rsidP="00223ED4">
      <w:pPr>
        <w:spacing w:after="0" w:line="240" w:lineRule="auto"/>
        <w:jc w:val="center"/>
        <w:rPr>
          <w:rFonts w:ascii="TH SarabunPSK" w:hAnsi="TH SarabunPSK" w:cs="TH SarabunPSK"/>
          <w:sz w:val="32"/>
          <w:szCs w:val="32"/>
        </w:rPr>
      </w:pPr>
    </w:p>
    <w:p w14:paraId="12EB7E8D" w14:textId="59A5F843" w:rsidR="0024781E" w:rsidRPr="00860237" w:rsidRDefault="0024781E"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right"/>
        <w:rPr>
          <w:rFonts w:eastAsia="SimSun"/>
          <w:b/>
          <w:bCs/>
          <w:color w:val="auto"/>
          <w:sz w:val="32"/>
          <w:szCs w:val="32"/>
          <w:lang w:eastAsia="zh-CN"/>
        </w:rPr>
      </w:pPr>
      <w:r w:rsidRPr="00860237">
        <w:rPr>
          <w:rFonts w:eastAsia="SimSun"/>
          <w:b/>
          <w:bCs/>
          <w:color w:val="auto"/>
          <w:sz w:val="32"/>
          <w:szCs w:val="32"/>
          <w:cs/>
          <w:lang w:eastAsia="zh-CN"/>
        </w:rPr>
        <w:t xml:space="preserve">สัมพันธ์ </w:t>
      </w:r>
      <w:proofErr w:type="spellStart"/>
      <w:r w:rsidRPr="00860237">
        <w:rPr>
          <w:rFonts w:eastAsia="SimSun"/>
          <w:b/>
          <w:bCs/>
          <w:color w:val="auto"/>
          <w:sz w:val="32"/>
          <w:szCs w:val="32"/>
          <w:cs/>
          <w:lang w:eastAsia="zh-CN"/>
        </w:rPr>
        <w:t>พิริย</w:t>
      </w:r>
      <w:proofErr w:type="spellEnd"/>
      <w:r w:rsidRPr="00860237">
        <w:rPr>
          <w:rFonts w:eastAsia="SimSun"/>
          <w:b/>
          <w:bCs/>
          <w:color w:val="auto"/>
          <w:sz w:val="32"/>
          <w:szCs w:val="32"/>
          <w:cs/>
          <w:lang w:eastAsia="zh-CN"/>
        </w:rPr>
        <w:t>ธำรงกุล</w:t>
      </w:r>
      <w:r w:rsidRPr="00860237">
        <w:rPr>
          <w:rFonts w:eastAsia="SimSun"/>
          <w:b/>
          <w:bCs/>
          <w:color w:val="auto"/>
          <w:sz w:val="32"/>
          <w:szCs w:val="32"/>
          <w:vertAlign w:val="superscript"/>
          <w:cs/>
          <w:lang w:eastAsia="zh-CN"/>
        </w:rPr>
        <w:t>1</w:t>
      </w:r>
      <w:r w:rsidRPr="00860237">
        <w:rPr>
          <w:rFonts w:eastAsia="SimSun"/>
          <w:b/>
          <w:bCs/>
          <w:color w:val="auto"/>
          <w:sz w:val="32"/>
          <w:szCs w:val="32"/>
          <w:cs/>
          <w:lang w:eastAsia="zh-CN"/>
        </w:rPr>
        <w:t xml:space="preserve"> วสุพล คำจันทราช</w:t>
      </w:r>
      <w:r w:rsidRPr="00860237">
        <w:rPr>
          <w:rFonts w:eastAsia="SimSun"/>
          <w:b/>
          <w:bCs/>
          <w:color w:val="auto"/>
          <w:sz w:val="32"/>
          <w:szCs w:val="32"/>
          <w:vertAlign w:val="superscript"/>
          <w:cs/>
          <w:lang w:eastAsia="zh-CN"/>
        </w:rPr>
        <w:t>2*</w:t>
      </w:r>
      <w:r w:rsidRPr="00860237">
        <w:rPr>
          <w:rFonts w:eastAsia="SimSun"/>
          <w:b/>
          <w:bCs/>
          <w:color w:val="auto"/>
          <w:sz w:val="32"/>
          <w:szCs w:val="32"/>
          <w:cs/>
          <w:lang w:eastAsia="zh-CN"/>
        </w:rPr>
        <w:t xml:space="preserve"> และอา</w:t>
      </w:r>
      <w:proofErr w:type="spellStart"/>
      <w:r w:rsidRPr="00860237">
        <w:rPr>
          <w:rFonts w:eastAsia="SimSun"/>
          <w:b/>
          <w:bCs/>
          <w:color w:val="auto"/>
          <w:sz w:val="32"/>
          <w:szCs w:val="32"/>
          <w:cs/>
          <w:lang w:eastAsia="zh-CN"/>
        </w:rPr>
        <w:t>ชัญ</w:t>
      </w:r>
      <w:proofErr w:type="spellEnd"/>
      <w:r w:rsidRPr="00860237">
        <w:rPr>
          <w:rFonts w:eastAsia="SimSun"/>
          <w:b/>
          <w:bCs/>
          <w:color w:val="auto"/>
          <w:sz w:val="32"/>
          <w:szCs w:val="32"/>
          <w:cs/>
          <w:lang w:eastAsia="zh-CN"/>
        </w:rPr>
        <w:t>วิชญ์ ชุมภณพง</w:t>
      </w:r>
      <w:proofErr w:type="spellStart"/>
      <w:r w:rsidRPr="00860237">
        <w:rPr>
          <w:rFonts w:eastAsia="SimSun"/>
          <w:b/>
          <w:bCs/>
          <w:color w:val="auto"/>
          <w:sz w:val="32"/>
          <w:szCs w:val="32"/>
          <w:cs/>
          <w:lang w:eastAsia="zh-CN"/>
        </w:rPr>
        <w:t>ษ์</w:t>
      </w:r>
      <w:proofErr w:type="spellEnd"/>
      <w:r w:rsidRPr="00860237">
        <w:rPr>
          <w:rFonts w:eastAsia="SimSun"/>
          <w:b/>
          <w:bCs/>
          <w:color w:val="auto"/>
          <w:sz w:val="32"/>
          <w:szCs w:val="32"/>
          <w:cs/>
          <w:lang w:eastAsia="zh-CN"/>
        </w:rPr>
        <w:t>ศักดิ์</w:t>
      </w:r>
      <w:r w:rsidRPr="00860237">
        <w:rPr>
          <w:rFonts w:eastAsia="SimSun"/>
          <w:b/>
          <w:bCs/>
          <w:color w:val="auto"/>
          <w:sz w:val="32"/>
          <w:szCs w:val="32"/>
          <w:vertAlign w:val="superscript"/>
          <w:cs/>
          <w:lang w:eastAsia="zh-CN"/>
        </w:rPr>
        <w:t>3</w:t>
      </w:r>
    </w:p>
    <w:p w14:paraId="487666F3" w14:textId="0D6B0659" w:rsidR="009D440F" w:rsidRPr="00860237" w:rsidRDefault="009D440F"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right"/>
        <w:rPr>
          <w:color w:val="auto"/>
          <w:sz w:val="32"/>
          <w:szCs w:val="32"/>
        </w:rPr>
      </w:pPr>
      <w:r w:rsidRPr="00860237">
        <w:rPr>
          <w:color w:val="auto"/>
          <w:sz w:val="32"/>
          <w:szCs w:val="32"/>
          <w:vertAlign w:val="superscript"/>
        </w:rPr>
        <w:t>1</w:t>
      </w:r>
      <w:r w:rsidR="0024781E" w:rsidRPr="00860237">
        <w:rPr>
          <w:color w:val="auto"/>
          <w:sz w:val="32"/>
          <w:szCs w:val="32"/>
          <w:vertAlign w:val="superscript"/>
          <w:cs/>
        </w:rPr>
        <w:t xml:space="preserve">-2 </w:t>
      </w:r>
      <w:r w:rsidR="0024781E" w:rsidRPr="00860237">
        <w:rPr>
          <w:color w:val="auto"/>
          <w:sz w:val="32"/>
          <w:szCs w:val="32"/>
          <w:cs/>
        </w:rPr>
        <w:t>โรงเรียนกีฬาจังหวัดนครนายก สังกัดมหาวิทยาลัยการกีฬาแห่งชาติ กระทรวงการท่องเที่ยวและกีฬา</w:t>
      </w:r>
    </w:p>
    <w:p w14:paraId="01585EA2" w14:textId="5DDF46A4" w:rsidR="009D440F" w:rsidRPr="00860237" w:rsidRDefault="0024781E" w:rsidP="00223ED4">
      <w:pPr>
        <w:pStyle w:val="Default"/>
        <w:pBdr>
          <w:bottom w:val="single" w:sz="6" w:space="1" w:color="auto"/>
        </w:pBd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right"/>
        <w:rPr>
          <w:color w:val="auto"/>
          <w:sz w:val="32"/>
          <w:szCs w:val="32"/>
        </w:rPr>
      </w:pPr>
      <w:r w:rsidRPr="00860237">
        <w:rPr>
          <w:color w:val="auto"/>
          <w:sz w:val="32"/>
          <w:szCs w:val="32"/>
          <w:vertAlign w:val="superscript"/>
          <w:cs/>
        </w:rPr>
        <w:t xml:space="preserve">3 </w:t>
      </w:r>
      <w:r w:rsidR="00371319" w:rsidRPr="00860237">
        <w:rPr>
          <w:color w:val="auto"/>
          <w:sz w:val="32"/>
          <w:szCs w:val="32"/>
          <w:cs/>
        </w:rPr>
        <w:t>นักวิจัยอิสระ</w:t>
      </w:r>
    </w:p>
    <w:p w14:paraId="0744154A" w14:textId="18B5FF3E" w:rsidR="00516979" w:rsidRPr="00860237" w:rsidRDefault="00516979" w:rsidP="00223ED4">
      <w:pPr>
        <w:pStyle w:val="2"/>
        <w:rPr>
          <w:rFonts w:ascii="TH SarabunPSK" w:hAnsi="TH SarabunPSK"/>
          <w:bCs w:val="0"/>
          <w:color w:val="auto"/>
        </w:rPr>
      </w:pPr>
      <w:r w:rsidRPr="00860237">
        <w:rPr>
          <w:rFonts w:ascii="TH SarabunPSK" w:hAnsi="TH SarabunPSK"/>
          <w:color w:val="auto"/>
          <w:cs/>
        </w:rPr>
        <w:t xml:space="preserve">บทคัดย่อ </w:t>
      </w:r>
    </w:p>
    <w:p w14:paraId="0702686C" w14:textId="01CAB7C2" w:rsidR="00D00A6A" w:rsidRPr="00860237" w:rsidRDefault="00A2706C"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jc w:val="thaiDistribute"/>
        <w:rPr>
          <w:rFonts w:ascii="TH SarabunPSK" w:hAnsi="TH SarabunPSK" w:cs="TH SarabunPSK"/>
          <w:sz w:val="32"/>
          <w:szCs w:val="32"/>
        </w:rPr>
      </w:pPr>
      <w:r w:rsidRPr="00860237">
        <w:rPr>
          <w:rFonts w:ascii="TH SarabunPSK" w:hAnsi="TH SarabunPSK" w:cs="TH SarabunPSK"/>
          <w:sz w:val="32"/>
          <w:szCs w:val="32"/>
        </w:rPr>
        <w:tab/>
      </w:r>
      <w:r w:rsidR="00692419" w:rsidRPr="00860237">
        <w:rPr>
          <w:rFonts w:ascii="TH SarabunPSK" w:hAnsi="TH SarabunPSK" w:cs="TH SarabunPSK"/>
          <w:sz w:val="32"/>
          <w:szCs w:val="32"/>
          <w:cs/>
        </w:rPr>
        <w:t>การวิจัยในครั้งนี้มีวัตถุประสงค์เพื่อส่งเสริมทักษะการวิจัยและนวัตกรรมของครูโรงเรียนกีฬาจังหวัดนครนายก โดยใช้การวิจัยเชิงปฏิบัติการแบบมีส่วนร่วม (</w:t>
      </w:r>
      <w:r w:rsidR="00692419" w:rsidRPr="00860237">
        <w:rPr>
          <w:rFonts w:ascii="TH SarabunPSK" w:hAnsi="TH SarabunPSK" w:cs="TH SarabunPSK"/>
          <w:sz w:val="32"/>
          <w:szCs w:val="32"/>
        </w:rPr>
        <w:t xml:space="preserve">Participatory Action Research: PAR) </w:t>
      </w:r>
      <w:r w:rsidR="00026C66" w:rsidRPr="00860237">
        <w:rPr>
          <w:rFonts w:ascii="TH SarabunPSK" w:hAnsi="TH SarabunPSK" w:cs="TH SarabunPSK"/>
          <w:sz w:val="32"/>
          <w:szCs w:val="32"/>
          <w:cs/>
        </w:rPr>
        <w:t xml:space="preserve">                           ในการส่งเสริม</w:t>
      </w:r>
      <w:r w:rsidR="004D04A1" w:rsidRPr="00860237">
        <w:rPr>
          <w:rFonts w:ascii="TH SarabunPSK" w:hAnsi="TH SarabunPSK" w:cs="TH SarabunPSK"/>
          <w:sz w:val="32"/>
          <w:szCs w:val="32"/>
          <w:cs/>
        </w:rPr>
        <w:t xml:space="preserve">ทักษะวิจัย </w:t>
      </w:r>
      <w:bookmarkStart w:id="1" w:name="_Hlk225798402"/>
      <w:r w:rsidR="004D04A1" w:rsidRPr="00860237">
        <w:rPr>
          <w:rFonts w:ascii="TH SarabunPSK" w:hAnsi="TH SarabunPSK" w:cs="TH SarabunPSK"/>
          <w:sz w:val="32"/>
          <w:szCs w:val="32"/>
          <w:cs/>
        </w:rPr>
        <w:t>มี</w:t>
      </w:r>
      <w:r w:rsidR="00692419" w:rsidRPr="00860237">
        <w:rPr>
          <w:rFonts w:ascii="TH SarabunPSK" w:hAnsi="TH SarabunPSK" w:cs="TH SarabunPSK"/>
          <w:sz w:val="32"/>
          <w:szCs w:val="32"/>
          <w:cs/>
        </w:rPr>
        <w:t xml:space="preserve"> 5 </w:t>
      </w:r>
      <w:r w:rsidR="00110897">
        <w:rPr>
          <w:rFonts w:ascii="TH SarabunPSK" w:hAnsi="TH SarabunPSK" w:cs="TH SarabunPSK"/>
          <w:sz w:val="32"/>
          <w:szCs w:val="32"/>
          <w:cs/>
        </w:rPr>
        <w:t>ขั้นตอน</w:t>
      </w:r>
      <w:r w:rsidR="005728E5" w:rsidRPr="00860237">
        <w:rPr>
          <w:rFonts w:ascii="TH SarabunPSK" w:hAnsi="TH SarabunPSK" w:cs="TH SarabunPSK"/>
          <w:sz w:val="32"/>
          <w:szCs w:val="32"/>
          <w:cs/>
        </w:rPr>
        <w:t xml:space="preserve"> ดังนี้ </w:t>
      </w:r>
      <w:bookmarkStart w:id="2" w:name="_Hlk225923360"/>
      <w:r w:rsidR="00906FE0" w:rsidRPr="00860237">
        <w:rPr>
          <w:rFonts w:ascii="TH SarabunPSK" w:hAnsi="TH SarabunPSK" w:cs="TH SarabunPSK"/>
          <w:sz w:val="32"/>
          <w:szCs w:val="32"/>
          <w:cs/>
        </w:rPr>
        <w:t>1) การเตรียมการ (</w:t>
      </w:r>
      <w:r w:rsidR="00906FE0" w:rsidRPr="00860237">
        <w:rPr>
          <w:rFonts w:ascii="TH SarabunPSK" w:hAnsi="TH SarabunPSK" w:cs="TH SarabunPSK"/>
          <w:sz w:val="32"/>
          <w:szCs w:val="32"/>
        </w:rPr>
        <w:t>Preparation)</w:t>
      </w:r>
      <w:r w:rsidR="00906FE0" w:rsidRPr="00860237">
        <w:rPr>
          <w:rFonts w:ascii="TH SarabunPSK" w:hAnsi="TH SarabunPSK" w:cs="TH SarabunPSK"/>
          <w:sz w:val="32"/>
          <w:szCs w:val="32"/>
          <w:cs/>
        </w:rPr>
        <w:t xml:space="preserve"> 2) การวินิจฉัยปัญหา (</w:t>
      </w:r>
      <w:r w:rsidR="00906FE0" w:rsidRPr="00860237">
        <w:rPr>
          <w:rFonts w:ascii="TH SarabunPSK" w:hAnsi="TH SarabunPSK" w:cs="TH SarabunPSK"/>
          <w:sz w:val="32"/>
          <w:szCs w:val="32"/>
        </w:rPr>
        <w:t>Diagnosis)</w:t>
      </w:r>
      <w:r w:rsidR="00110897">
        <w:rPr>
          <w:rFonts w:ascii="TH SarabunPSK" w:hAnsi="TH SarabunPSK" w:cs="TH SarabunPSK" w:hint="cs"/>
          <w:sz w:val="32"/>
          <w:szCs w:val="32"/>
          <w:cs/>
        </w:rPr>
        <w:t xml:space="preserve"> </w:t>
      </w:r>
      <w:r w:rsidR="00906FE0" w:rsidRPr="00860237">
        <w:rPr>
          <w:rFonts w:ascii="TH SarabunPSK" w:hAnsi="TH SarabunPSK" w:cs="TH SarabunPSK"/>
          <w:sz w:val="32"/>
          <w:szCs w:val="32"/>
          <w:cs/>
        </w:rPr>
        <w:t>3) การวางแผน (</w:t>
      </w:r>
      <w:r w:rsidR="00906FE0" w:rsidRPr="00860237">
        <w:rPr>
          <w:rFonts w:ascii="TH SarabunPSK" w:hAnsi="TH SarabunPSK" w:cs="TH SarabunPSK"/>
          <w:sz w:val="32"/>
          <w:szCs w:val="32"/>
        </w:rPr>
        <w:t>Planning)</w:t>
      </w:r>
      <w:r w:rsidR="00906FE0" w:rsidRPr="00860237">
        <w:rPr>
          <w:rFonts w:ascii="TH SarabunPSK" w:hAnsi="TH SarabunPSK" w:cs="TH SarabunPSK"/>
          <w:sz w:val="32"/>
          <w:szCs w:val="32"/>
          <w:cs/>
        </w:rPr>
        <w:t xml:space="preserve"> 4) การปฏิบัติและสังเกตผล (</w:t>
      </w:r>
      <w:r w:rsidR="00906FE0" w:rsidRPr="00860237">
        <w:rPr>
          <w:rFonts w:ascii="TH SarabunPSK" w:hAnsi="TH SarabunPSK" w:cs="TH SarabunPSK"/>
          <w:sz w:val="32"/>
          <w:szCs w:val="32"/>
        </w:rPr>
        <w:t>Action &amp; Observation)</w:t>
      </w:r>
      <w:r w:rsidR="00906FE0" w:rsidRPr="00860237">
        <w:rPr>
          <w:rFonts w:ascii="TH SarabunPSK" w:hAnsi="TH SarabunPSK" w:cs="TH SarabunPSK"/>
          <w:sz w:val="32"/>
          <w:szCs w:val="32"/>
          <w:cs/>
        </w:rPr>
        <w:t xml:space="preserve"> และ </w:t>
      </w:r>
      <w:r w:rsidR="002410D3">
        <w:rPr>
          <w:rFonts w:ascii="TH SarabunPSK" w:hAnsi="TH SarabunPSK" w:cs="TH SarabunPSK"/>
          <w:sz w:val="32"/>
          <w:szCs w:val="32"/>
        </w:rPr>
        <w:t xml:space="preserve">                       </w:t>
      </w:r>
      <w:r w:rsidR="00906FE0" w:rsidRPr="00860237">
        <w:rPr>
          <w:rFonts w:ascii="TH SarabunPSK" w:hAnsi="TH SarabunPSK" w:cs="TH SarabunPSK"/>
          <w:sz w:val="32"/>
          <w:szCs w:val="32"/>
          <w:cs/>
        </w:rPr>
        <w:t>5) การสะท้อนคิดและสรุปผล (</w:t>
      </w:r>
      <w:r w:rsidR="00906FE0" w:rsidRPr="00860237">
        <w:rPr>
          <w:rFonts w:ascii="TH SarabunPSK" w:hAnsi="TH SarabunPSK" w:cs="TH SarabunPSK"/>
          <w:sz w:val="32"/>
          <w:szCs w:val="32"/>
        </w:rPr>
        <w:t>Reflection)</w:t>
      </w:r>
      <w:bookmarkEnd w:id="1"/>
      <w:bookmarkEnd w:id="2"/>
      <w:r w:rsidR="00906FE0" w:rsidRPr="00860237">
        <w:rPr>
          <w:rFonts w:ascii="TH SarabunPSK" w:hAnsi="TH SarabunPSK" w:cs="TH SarabunPSK"/>
          <w:sz w:val="32"/>
          <w:szCs w:val="32"/>
          <w:cs/>
        </w:rPr>
        <w:t xml:space="preserve"> </w:t>
      </w:r>
      <w:r w:rsidR="00692419" w:rsidRPr="00860237">
        <w:rPr>
          <w:rFonts w:ascii="TH SarabunPSK" w:hAnsi="TH SarabunPSK" w:cs="TH SarabunPSK"/>
          <w:sz w:val="32"/>
          <w:szCs w:val="32"/>
          <w:cs/>
        </w:rPr>
        <w:t>กลุ่มเป้าหมาย</w:t>
      </w:r>
      <w:r w:rsidR="005728E5" w:rsidRPr="00860237">
        <w:rPr>
          <w:rFonts w:ascii="TH SarabunPSK" w:hAnsi="TH SarabunPSK" w:cs="TH SarabunPSK"/>
          <w:sz w:val="32"/>
          <w:szCs w:val="32"/>
          <w:cs/>
        </w:rPr>
        <w:t xml:space="preserve"> ประกอบด้วย </w:t>
      </w:r>
      <w:r w:rsidR="00692419" w:rsidRPr="00860237">
        <w:rPr>
          <w:rFonts w:ascii="TH SarabunPSK" w:hAnsi="TH SarabunPSK" w:cs="TH SarabunPSK"/>
          <w:sz w:val="32"/>
          <w:szCs w:val="32"/>
          <w:cs/>
        </w:rPr>
        <w:t>ผู้วิจัยและกลุ่มผู้ร่วมวิจัยที่เป็น</w:t>
      </w:r>
      <w:bookmarkStart w:id="3" w:name="_Hlk225795757"/>
      <w:r w:rsidR="002410D3">
        <w:rPr>
          <w:rFonts w:ascii="TH SarabunPSK" w:hAnsi="TH SarabunPSK" w:cs="TH SarabunPSK"/>
          <w:sz w:val="32"/>
          <w:szCs w:val="32"/>
        </w:rPr>
        <w:t xml:space="preserve">                </w:t>
      </w:r>
      <w:r w:rsidR="00692419" w:rsidRPr="00860237">
        <w:rPr>
          <w:rFonts w:ascii="TH SarabunPSK" w:hAnsi="TH SarabunPSK" w:cs="TH SarabunPSK"/>
          <w:sz w:val="32"/>
          <w:szCs w:val="32"/>
          <w:cs/>
        </w:rPr>
        <w:t>ครูและผู้ฝึกสอน</w:t>
      </w:r>
      <w:bookmarkEnd w:id="3"/>
      <w:r w:rsidR="00692419" w:rsidRPr="00860237">
        <w:rPr>
          <w:rFonts w:ascii="TH SarabunPSK" w:hAnsi="TH SarabunPSK" w:cs="TH SarabunPSK"/>
          <w:sz w:val="32"/>
          <w:szCs w:val="32"/>
          <w:cs/>
        </w:rPr>
        <w:t xml:space="preserve">กีฬาโรงเรียนกีฬาจังหวัดนครนายก </w:t>
      </w:r>
      <w:r w:rsidR="00D71C22" w:rsidRPr="00860237">
        <w:rPr>
          <w:rFonts w:ascii="TH SarabunPSK" w:hAnsi="TH SarabunPSK" w:cs="TH SarabunPSK"/>
          <w:sz w:val="32"/>
          <w:szCs w:val="32"/>
          <w:cs/>
        </w:rPr>
        <w:t xml:space="preserve">จำนวน 13 คน </w:t>
      </w:r>
      <w:r w:rsidR="00692419" w:rsidRPr="00860237">
        <w:rPr>
          <w:rFonts w:ascii="TH SarabunPSK" w:hAnsi="TH SarabunPSK" w:cs="TH SarabunPSK"/>
          <w:sz w:val="32"/>
          <w:szCs w:val="32"/>
          <w:cs/>
        </w:rPr>
        <w:t>โดยเลือกแบบเจาะจง (</w:t>
      </w:r>
      <w:r w:rsidR="00692419" w:rsidRPr="00860237">
        <w:rPr>
          <w:rFonts w:ascii="TH SarabunPSK" w:hAnsi="TH SarabunPSK" w:cs="TH SarabunPSK"/>
          <w:sz w:val="32"/>
          <w:szCs w:val="32"/>
        </w:rPr>
        <w:t xml:space="preserve">Purposive Sampling) </w:t>
      </w:r>
      <w:r w:rsidR="00692419" w:rsidRPr="00860237">
        <w:rPr>
          <w:rFonts w:ascii="TH SarabunPSK" w:hAnsi="TH SarabunPSK" w:cs="TH SarabunPSK"/>
          <w:sz w:val="32"/>
          <w:szCs w:val="32"/>
          <w:cs/>
        </w:rPr>
        <w:t xml:space="preserve">เครื่องมือวิจัย ได้แก่ แบบทดสอบ แบบสังเกต แบบสัมภาษณ์ แบบบันทึกผลการนิเทศ </w:t>
      </w:r>
      <w:r w:rsidR="002410D3">
        <w:rPr>
          <w:rFonts w:ascii="TH SarabunPSK" w:hAnsi="TH SarabunPSK" w:cs="TH SarabunPSK"/>
          <w:sz w:val="32"/>
          <w:szCs w:val="32"/>
        </w:rPr>
        <w:t xml:space="preserve">                       </w:t>
      </w:r>
      <w:r w:rsidR="00692419" w:rsidRPr="00860237">
        <w:rPr>
          <w:rFonts w:ascii="TH SarabunPSK" w:hAnsi="TH SarabunPSK" w:cs="TH SarabunPSK"/>
          <w:sz w:val="32"/>
          <w:szCs w:val="32"/>
          <w:cs/>
        </w:rPr>
        <w:t>แบบประเมินเค้าโครงวิจัย และแบบประเมินรายงานผล วิเคราะห์ข้อมูล</w:t>
      </w:r>
      <w:r w:rsidR="00DF2FDD" w:rsidRPr="00860237">
        <w:rPr>
          <w:rFonts w:ascii="TH SarabunPSK" w:hAnsi="TH SarabunPSK" w:cs="TH SarabunPSK"/>
          <w:sz w:val="32"/>
          <w:szCs w:val="32"/>
          <w:cs/>
        </w:rPr>
        <w:t xml:space="preserve">ด้วยร้อยละ ค่าเฉลี่ย ส่วนเบี่ยงเบนมาตรฐาน และการทดสอบค่าที </w:t>
      </w:r>
      <w:r w:rsidR="00D00A6A" w:rsidRPr="00860237">
        <w:rPr>
          <w:rFonts w:ascii="TH SarabunPSK" w:hAnsi="TH SarabunPSK" w:cs="TH SarabunPSK"/>
          <w:sz w:val="32"/>
          <w:szCs w:val="32"/>
          <w:cs/>
        </w:rPr>
        <w:t>ผลการวิจัย</w:t>
      </w:r>
      <w:r w:rsidR="00661F72" w:rsidRPr="00860237">
        <w:rPr>
          <w:rFonts w:ascii="TH SarabunPSK" w:hAnsi="TH SarabunPSK" w:cs="TH SarabunPSK"/>
          <w:sz w:val="32"/>
          <w:szCs w:val="32"/>
          <w:cs/>
        </w:rPr>
        <w:t>มี</w:t>
      </w:r>
      <w:r w:rsidR="00D00A6A" w:rsidRPr="00860237">
        <w:rPr>
          <w:rFonts w:ascii="TH SarabunPSK" w:hAnsi="TH SarabunPSK" w:cs="TH SarabunPSK"/>
          <w:sz w:val="32"/>
          <w:szCs w:val="32"/>
          <w:cs/>
        </w:rPr>
        <w:t>ดังนี้</w:t>
      </w:r>
      <w:r w:rsidR="00D00A6A" w:rsidRPr="00860237">
        <w:rPr>
          <w:rFonts w:ascii="TH SarabunPSK" w:hAnsi="TH SarabunPSK" w:cs="TH SarabunPSK"/>
          <w:sz w:val="32"/>
          <w:szCs w:val="32"/>
        </w:rPr>
        <w:t xml:space="preserve"> </w:t>
      </w:r>
      <w:r w:rsidR="00C53478" w:rsidRPr="00860237">
        <w:rPr>
          <w:rFonts w:ascii="TH SarabunPSK" w:hAnsi="TH SarabunPSK" w:cs="TH SarabunPSK"/>
          <w:sz w:val="32"/>
          <w:szCs w:val="32"/>
        </w:rPr>
        <w:t>1</w:t>
      </w:r>
      <w:r w:rsidR="00E04F7A" w:rsidRPr="00860237">
        <w:rPr>
          <w:rFonts w:ascii="TH SarabunPSK" w:hAnsi="TH SarabunPSK" w:cs="TH SarabunPSK"/>
          <w:sz w:val="32"/>
          <w:szCs w:val="32"/>
          <w:cs/>
        </w:rPr>
        <w:t>)</w:t>
      </w:r>
      <w:r w:rsidR="00C53478" w:rsidRPr="00860237">
        <w:rPr>
          <w:rFonts w:ascii="TH SarabunPSK" w:hAnsi="TH SarabunPSK" w:cs="TH SarabunPSK"/>
          <w:sz w:val="32"/>
          <w:szCs w:val="32"/>
        </w:rPr>
        <w:t xml:space="preserve"> </w:t>
      </w:r>
      <w:r w:rsidR="00DF2FDD" w:rsidRPr="00860237">
        <w:rPr>
          <w:rFonts w:ascii="TH SarabunPSK" w:hAnsi="TH SarabunPSK" w:cs="TH SarabunPSK"/>
          <w:sz w:val="32"/>
          <w:szCs w:val="32"/>
          <w:cs/>
        </w:rPr>
        <w:t xml:space="preserve">ด้านความรู้ความเข้าใจ พบว่า </w:t>
      </w:r>
      <w:r w:rsidR="005728E5" w:rsidRPr="00860237">
        <w:rPr>
          <w:rFonts w:ascii="TH SarabunPSK" w:hAnsi="TH SarabunPSK" w:cs="TH SarabunPSK"/>
          <w:sz w:val="32"/>
          <w:szCs w:val="32"/>
          <w:cs/>
        </w:rPr>
        <w:t>ครูและผู้ฝึกสอน</w:t>
      </w:r>
      <w:r w:rsidR="00DF2FDD" w:rsidRPr="00860237">
        <w:rPr>
          <w:rFonts w:ascii="TH SarabunPSK" w:hAnsi="TH SarabunPSK" w:cs="TH SarabunPSK"/>
          <w:sz w:val="32"/>
          <w:szCs w:val="32"/>
          <w:cs/>
        </w:rPr>
        <w:t xml:space="preserve">มีคะแนนความรู้ความเข้าใจเกี่ยวกับการวิจัยและนวัตกรรมหลังการพัฒนาสูงกว่าก่อนการพัฒนาอย่างมีนัยสำคัญ </w:t>
      </w:r>
      <w:r w:rsidR="002410D3">
        <w:rPr>
          <w:rFonts w:ascii="TH SarabunPSK" w:hAnsi="TH SarabunPSK" w:cs="TH SarabunPSK"/>
          <w:sz w:val="32"/>
          <w:szCs w:val="32"/>
        </w:rPr>
        <w:t xml:space="preserve">                  </w:t>
      </w:r>
      <w:r w:rsidR="005728E5" w:rsidRPr="00860237">
        <w:rPr>
          <w:rFonts w:ascii="TH SarabunPSK" w:hAnsi="TH SarabunPSK" w:cs="TH SarabunPSK"/>
          <w:sz w:val="32"/>
          <w:szCs w:val="32"/>
          <w:cs/>
        </w:rPr>
        <w:t>มี</w:t>
      </w:r>
      <w:r w:rsidR="00DF2FDD" w:rsidRPr="00860237">
        <w:rPr>
          <w:rFonts w:ascii="TH SarabunPSK" w:hAnsi="TH SarabunPSK" w:cs="TH SarabunPSK"/>
          <w:sz w:val="32"/>
          <w:szCs w:val="32"/>
          <w:cs/>
        </w:rPr>
        <w:t>พัฒนาการร้อยละ 46</w:t>
      </w:r>
      <w:r w:rsidR="002410D3">
        <w:rPr>
          <w:rFonts w:ascii="TH SarabunPSK" w:hAnsi="TH SarabunPSK" w:cs="TH SarabunPSK"/>
          <w:sz w:val="32"/>
          <w:szCs w:val="32"/>
        </w:rPr>
        <w:t xml:space="preserve"> </w:t>
      </w:r>
      <w:r w:rsidR="00DF2FDD" w:rsidRPr="00860237">
        <w:rPr>
          <w:rFonts w:ascii="TH SarabunPSK" w:hAnsi="TH SarabunPSK" w:cs="TH SarabunPSK"/>
          <w:sz w:val="32"/>
          <w:szCs w:val="32"/>
          <w:cs/>
        </w:rPr>
        <w:t>โดยกลุ่มผู้ร่วมวิจัยทุกคนมีคะแนนผ่านเกณฑ์ที่กำหนด</w:t>
      </w:r>
      <w:r w:rsidR="00E04F7A" w:rsidRPr="00860237">
        <w:rPr>
          <w:rFonts w:ascii="TH SarabunPSK" w:hAnsi="TH SarabunPSK" w:cs="TH SarabunPSK"/>
          <w:sz w:val="32"/>
          <w:szCs w:val="32"/>
          <w:cs/>
        </w:rPr>
        <w:t xml:space="preserve"> </w:t>
      </w:r>
      <w:r w:rsidR="00DF2FDD" w:rsidRPr="00860237">
        <w:rPr>
          <w:rFonts w:ascii="TH SarabunPSK" w:hAnsi="TH SarabunPSK" w:cs="TH SarabunPSK"/>
          <w:sz w:val="32"/>
          <w:szCs w:val="32"/>
          <w:cs/>
        </w:rPr>
        <w:t>2</w:t>
      </w:r>
      <w:r w:rsidR="00E04F7A" w:rsidRPr="00860237">
        <w:rPr>
          <w:rFonts w:ascii="TH SarabunPSK" w:hAnsi="TH SarabunPSK" w:cs="TH SarabunPSK"/>
          <w:sz w:val="32"/>
          <w:szCs w:val="32"/>
          <w:cs/>
        </w:rPr>
        <w:t>)</w:t>
      </w:r>
      <w:r w:rsidR="00DF2FDD" w:rsidRPr="00860237">
        <w:rPr>
          <w:rFonts w:ascii="TH SarabunPSK" w:hAnsi="TH SarabunPSK" w:cs="TH SarabunPSK"/>
          <w:sz w:val="32"/>
          <w:szCs w:val="32"/>
          <w:cs/>
        </w:rPr>
        <w:t xml:space="preserve"> ด้านทักษะปฏิบัติ พบว่า </w:t>
      </w:r>
      <w:r w:rsidR="002410D3">
        <w:rPr>
          <w:rFonts w:ascii="TH SarabunPSK" w:hAnsi="TH SarabunPSK" w:cs="TH SarabunPSK"/>
          <w:sz w:val="32"/>
          <w:szCs w:val="32"/>
        </w:rPr>
        <w:t xml:space="preserve">        </w:t>
      </w:r>
      <w:r w:rsidR="005728E5" w:rsidRPr="00860237">
        <w:rPr>
          <w:rFonts w:ascii="TH SarabunPSK" w:hAnsi="TH SarabunPSK" w:cs="TH SarabunPSK"/>
          <w:sz w:val="32"/>
          <w:szCs w:val="32"/>
          <w:cs/>
        </w:rPr>
        <w:t>โดย</w:t>
      </w:r>
      <w:r w:rsidR="00DF2FDD" w:rsidRPr="00860237">
        <w:rPr>
          <w:rFonts w:ascii="TH SarabunPSK" w:hAnsi="TH SarabunPSK" w:cs="TH SarabunPSK"/>
          <w:sz w:val="32"/>
          <w:szCs w:val="32"/>
          <w:cs/>
        </w:rPr>
        <w:t xml:space="preserve">ภาพรวมอยู่ในระดับดีมาก โดยขั้นตอนการสรุปผลและเขียนบทความวิจัยมีคะแนนเฉลี่ยสูงสุด </w:t>
      </w:r>
      <w:r w:rsidR="005728E5" w:rsidRPr="00860237">
        <w:rPr>
          <w:rFonts w:ascii="TH SarabunPSK" w:hAnsi="TH SarabunPSK" w:cs="TH SarabunPSK"/>
          <w:sz w:val="32"/>
          <w:szCs w:val="32"/>
          <w:cs/>
        </w:rPr>
        <w:t>ครูและผู้ฝึกสอน</w:t>
      </w:r>
      <w:r w:rsidR="00DF2FDD" w:rsidRPr="00860237">
        <w:rPr>
          <w:rFonts w:ascii="TH SarabunPSK" w:hAnsi="TH SarabunPSK" w:cs="TH SarabunPSK"/>
          <w:sz w:val="32"/>
          <w:szCs w:val="32"/>
          <w:cs/>
        </w:rPr>
        <w:t>ทุกคนสามารถสร้างสรรค์</w:t>
      </w:r>
      <w:r w:rsidR="005728E5" w:rsidRPr="00860237">
        <w:rPr>
          <w:rFonts w:ascii="TH SarabunPSK" w:hAnsi="TH SarabunPSK" w:cs="TH SarabunPSK"/>
          <w:sz w:val="32"/>
          <w:szCs w:val="32"/>
          <w:cs/>
        </w:rPr>
        <w:t>งานวิจัย/</w:t>
      </w:r>
      <w:r w:rsidR="00DF2FDD" w:rsidRPr="00860237">
        <w:rPr>
          <w:rFonts w:ascii="TH SarabunPSK" w:hAnsi="TH SarabunPSK" w:cs="TH SarabunPSK"/>
          <w:sz w:val="32"/>
          <w:szCs w:val="32"/>
          <w:cs/>
        </w:rPr>
        <w:t>นวัตกรรม</w:t>
      </w:r>
      <w:r w:rsidR="005728E5" w:rsidRPr="00860237">
        <w:rPr>
          <w:rFonts w:ascii="TH SarabunPSK" w:hAnsi="TH SarabunPSK" w:cs="TH SarabunPSK"/>
          <w:sz w:val="32"/>
          <w:szCs w:val="32"/>
          <w:cs/>
        </w:rPr>
        <w:t xml:space="preserve"> ค</w:t>
      </w:r>
      <w:r w:rsidR="00DF2FDD" w:rsidRPr="00860237">
        <w:rPr>
          <w:rFonts w:ascii="TH SarabunPSK" w:hAnsi="TH SarabunPSK" w:cs="TH SarabunPSK"/>
          <w:sz w:val="32"/>
          <w:szCs w:val="32"/>
          <w:cs/>
        </w:rPr>
        <w:t xml:space="preserve">นละ 1 </w:t>
      </w:r>
      <w:r w:rsidR="005728E5" w:rsidRPr="00860237">
        <w:rPr>
          <w:rFonts w:ascii="TH SarabunPSK" w:hAnsi="TH SarabunPSK" w:cs="TH SarabunPSK"/>
          <w:sz w:val="32"/>
          <w:szCs w:val="32"/>
          <w:cs/>
        </w:rPr>
        <w:t xml:space="preserve">ชิ้นงาน </w:t>
      </w:r>
      <w:r w:rsidR="00DF2FDD" w:rsidRPr="00860237">
        <w:rPr>
          <w:rFonts w:ascii="TH SarabunPSK" w:hAnsi="TH SarabunPSK" w:cs="TH SarabunPSK"/>
          <w:sz w:val="32"/>
          <w:szCs w:val="32"/>
          <w:cs/>
        </w:rPr>
        <w:t>สอดคล้องกับหัวข้อวิจัยเฉพาะทาง</w:t>
      </w:r>
      <w:r w:rsidR="002410D3">
        <w:rPr>
          <w:rFonts w:ascii="TH SarabunPSK" w:hAnsi="TH SarabunPSK" w:cs="TH SarabunPSK"/>
          <w:sz w:val="32"/>
          <w:szCs w:val="32"/>
        </w:rPr>
        <w:t xml:space="preserve">                </w:t>
      </w:r>
      <w:r w:rsidR="00DF2FDD" w:rsidRPr="00860237">
        <w:rPr>
          <w:rFonts w:ascii="TH SarabunPSK" w:hAnsi="TH SarabunPSK" w:cs="TH SarabunPSK"/>
          <w:sz w:val="32"/>
          <w:szCs w:val="32"/>
          <w:cs/>
        </w:rPr>
        <w:t>ของแต่ละกลุ่มกีฬา</w:t>
      </w:r>
      <w:r w:rsidR="002410D3">
        <w:rPr>
          <w:rFonts w:ascii="TH SarabunPSK" w:hAnsi="TH SarabunPSK" w:cs="TH SarabunPSK"/>
          <w:sz w:val="32"/>
          <w:szCs w:val="32"/>
        </w:rPr>
        <w:t xml:space="preserve"> </w:t>
      </w:r>
      <w:r w:rsidR="00E04F7A" w:rsidRPr="00860237">
        <w:rPr>
          <w:rFonts w:ascii="TH SarabunPSK" w:hAnsi="TH SarabunPSK" w:cs="TH SarabunPSK"/>
          <w:sz w:val="32"/>
          <w:szCs w:val="32"/>
          <w:cs/>
        </w:rPr>
        <w:t xml:space="preserve">และ 3) </w:t>
      </w:r>
      <w:r w:rsidR="009846DA" w:rsidRPr="00860237">
        <w:rPr>
          <w:rFonts w:ascii="TH SarabunPSK" w:hAnsi="TH SarabunPSK" w:cs="TH SarabunPSK"/>
          <w:sz w:val="32"/>
          <w:szCs w:val="32"/>
          <w:cs/>
        </w:rPr>
        <w:t>ด้านเจตคติเชิงวิจัย</w:t>
      </w:r>
      <w:r w:rsidR="009846DA">
        <w:rPr>
          <w:rFonts w:ascii="TH SarabunPSK" w:hAnsi="TH SarabunPSK" w:cs="TH SarabunPSK" w:hint="cs"/>
          <w:sz w:val="32"/>
          <w:szCs w:val="32"/>
          <w:cs/>
        </w:rPr>
        <w:t xml:space="preserve"> </w:t>
      </w:r>
      <w:r w:rsidR="00DF2FDD" w:rsidRPr="00860237">
        <w:rPr>
          <w:rFonts w:ascii="TH SarabunPSK" w:hAnsi="TH SarabunPSK" w:cs="TH SarabunPSK"/>
          <w:sz w:val="32"/>
          <w:szCs w:val="32"/>
          <w:cs/>
        </w:rPr>
        <w:t>พบว่า ครูและผู้ฝึกสอนมีพัฒนาการในทิศทางที่ดีขึ้น เปลี่ยนทัศนคติที่ดีต่อการวิจัย มีความเชื่อมั่นในการแก้ปัญหาและตระหนักถึงคุณค่าของการใช้นวัตกรรมเพื่อยกระดับศักยภาพของนักเรียนและนักกีฬา</w:t>
      </w:r>
      <w:r w:rsidR="00E04F7A" w:rsidRPr="00860237">
        <w:rPr>
          <w:rFonts w:ascii="TH SarabunPSK" w:hAnsi="TH SarabunPSK" w:cs="TH SarabunPSK"/>
          <w:sz w:val="32"/>
          <w:szCs w:val="32"/>
          <w:cs/>
        </w:rPr>
        <w:t xml:space="preserve"> </w:t>
      </w:r>
      <w:r w:rsidR="00C53478" w:rsidRPr="00860237">
        <w:rPr>
          <w:rFonts w:ascii="TH SarabunPSK" w:hAnsi="TH SarabunPSK" w:cs="TH SarabunPSK"/>
          <w:sz w:val="32"/>
          <w:szCs w:val="32"/>
          <w:cs/>
        </w:rPr>
        <w:t xml:space="preserve">สรุปได้ว่า </w:t>
      </w:r>
      <w:r w:rsidR="009437DC" w:rsidRPr="00860237">
        <w:rPr>
          <w:rFonts w:ascii="TH SarabunPSK" w:hAnsi="TH SarabunPSK" w:cs="TH SarabunPSK"/>
          <w:sz w:val="32"/>
          <w:szCs w:val="32"/>
          <w:cs/>
        </w:rPr>
        <w:t>การวิจัยเชิงปฏิบัติการแบบมีส่วนร่วม (</w:t>
      </w:r>
      <w:r w:rsidR="009437DC" w:rsidRPr="00860237">
        <w:rPr>
          <w:rFonts w:ascii="TH SarabunPSK" w:hAnsi="TH SarabunPSK" w:cs="TH SarabunPSK"/>
          <w:sz w:val="32"/>
          <w:szCs w:val="32"/>
        </w:rPr>
        <w:t xml:space="preserve">PAR) </w:t>
      </w:r>
      <w:r w:rsidR="009437DC" w:rsidRPr="00860237">
        <w:rPr>
          <w:rFonts w:ascii="TH SarabunPSK" w:hAnsi="TH SarabunPSK" w:cs="TH SarabunPSK"/>
          <w:sz w:val="32"/>
          <w:szCs w:val="32"/>
          <w:cs/>
        </w:rPr>
        <w:t>ช่วยให้ครูมีพัฒนาการด้านการวิจัยดีขึ้น</w:t>
      </w:r>
      <w:r w:rsidR="00DF2FDD" w:rsidRPr="00860237">
        <w:rPr>
          <w:rFonts w:ascii="TH SarabunPSK" w:hAnsi="TH SarabunPSK" w:cs="TH SarabunPSK"/>
          <w:sz w:val="32"/>
          <w:szCs w:val="32"/>
          <w:cs/>
        </w:rPr>
        <w:t xml:space="preserve"> </w:t>
      </w:r>
      <w:r w:rsidR="009437DC" w:rsidRPr="00860237">
        <w:rPr>
          <w:rFonts w:ascii="TH SarabunPSK" w:hAnsi="TH SarabunPSK" w:cs="TH SarabunPSK"/>
          <w:sz w:val="32"/>
          <w:szCs w:val="32"/>
          <w:cs/>
        </w:rPr>
        <w:t>ทั้งความรู้ ทักษะการปฏิบัติ และเจตคติ โดยสามารถสร้างสรรค์นวัตกรรมเพื่อ</w:t>
      </w:r>
      <w:r w:rsidR="00DF2FDD" w:rsidRPr="00860237">
        <w:rPr>
          <w:rFonts w:ascii="TH SarabunPSK" w:hAnsi="TH SarabunPSK" w:cs="TH SarabunPSK"/>
          <w:sz w:val="32"/>
          <w:szCs w:val="32"/>
          <w:cs/>
        </w:rPr>
        <w:t xml:space="preserve">พัฒนาผู้เรียนและนักกีฬา </w:t>
      </w:r>
      <w:r w:rsidR="009437DC" w:rsidRPr="00860237">
        <w:rPr>
          <w:rFonts w:ascii="TH SarabunPSK" w:hAnsi="TH SarabunPSK" w:cs="TH SarabunPSK"/>
          <w:sz w:val="32"/>
          <w:szCs w:val="32"/>
          <w:cs/>
        </w:rPr>
        <w:t>ควบคู่กับการทำงานปกติ</w:t>
      </w:r>
      <w:r w:rsidR="00DF2FDD" w:rsidRPr="00860237">
        <w:rPr>
          <w:rFonts w:ascii="TH SarabunPSK" w:hAnsi="TH SarabunPSK" w:cs="TH SarabunPSK"/>
          <w:sz w:val="32"/>
          <w:szCs w:val="32"/>
          <w:cs/>
        </w:rPr>
        <w:t>ได้อย่าง</w:t>
      </w:r>
      <w:r w:rsidR="009437DC" w:rsidRPr="00860237">
        <w:rPr>
          <w:rFonts w:ascii="TH SarabunPSK" w:hAnsi="TH SarabunPSK" w:cs="TH SarabunPSK"/>
          <w:sz w:val="32"/>
          <w:szCs w:val="32"/>
          <w:cs/>
        </w:rPr>
        <w:t>ต่อเนื่อง</w:t>
      </w:r>
    </w:p>
    <w:p w14:paraId="19DC041F" w14:textId="77777777" w:rsidR="00E10C7C" w:rsidRPr="00860237" w:rsidRDefault="00E10C7C"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jc w:val="thaiDistribute"/>
        <w:rPr>
          <w:rFonts w:ascii="TH SarabunPSK" w:hAnsi="TH SarabunPSK" w:cs="TH SarabunPSK"/>
          <w:sz w:val="32"/>
          <w:szCs w:val="32"/>
        </w:rPr>
      </w:pPr>
    </w:p>
    <w:p w14:paraId="10154C37" w14:textId="77777777" w:rsidR="00E10C7C" w:rsidRPr="00860237" w:rsidRDefault="00E10C7C"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jc w:val="thaiDistribute"/>
        <w:rPr>
          <w:rFonts w:ascii="TH SarabunPSK" w:hAnsi="TH SarabunPSK" w:cs="TH SarabunPSK"/>
          <w:sz w:val="2"/>
          <w:szCs w:val="2"/>
        </w:rPr>
      </w:pPr>
    </w:p>
    <w:p w14:paraId="102B19CF" w14:textId="01333E6C" w:rsidR="00E50A30" w:rsidRPr="00860237" w:rsidRDefault="00B75B6D"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rPr>
          <w:rFonts w:ascii="TH SarabunPSK" w:hAnsi="TH SarabunPSK" w:cs="TH SarabunPSK"/>
          <w:sz w:val="32"/>
          <w:szCs w:val="32"/>
        </w:rPr>
      </w:pPr>
      <w:r w:rsidRPr="00860237">
        <w:rPr>
          <w:rFonts w:ascii="TH SarabunPSK" w:hAnsi="TH SarabunPSK" w:cs="TH SarabunPSK"/>
          <w:b/>
          <w:bCs/>
          <w:sz w:val="32"/>
          <w:szCs w:val="32"/>
          <w:cs/>
        </w:rPr>
        <w:t xml:space="preserve">คำสำคัญ: </w:t>
      </w:r>
      <w:r w:rsidR="0091271A" w:rsidRPr="00860237">
        <w:rPr>
          <w:rFonts w:ascii="TH SarabunPSK" w:hAnsi="TH SarabunPSK" w:cs="TH SarabunPSK"/>
          <w:sz w:val="32"/>
          <w:szCs w:val="32"/>
          <w:cs/>
        </w:rPr>
        <w:t>การวิจัยและนวัตกรรม</w:t>
      </w:r>
      <w:r w:rsidR="00E50A30" w:rsidRPr="00860237">
        <w:rPr>
          <w:rFonts w:ascii="TH SarabunPSK" w:hAnsi="TH SarabunPSK" w:cs="TH SarabunPSK"/>
          <w:sz w:val="32"/>
          <w:szCs w:val="32"/>
          <w:cs/>
        </w:rPr>
        <w:t>, วิจัยเชิงปฏิบัติการ</w:t>
      </w:r>
    </w:p>
    <w:p w14:paraId="4BA608CF" w14:textId="77777777" w:rsidR="00E04F7A" w:rsidRPr="00860237" w:rsidRDefault="00E04F7A"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rPr>
          <w:rFonts w:ascii="TH SarabunPSK" w:hAnsi="TH SarabunPSK" w:cs="TH SarabunPSK"/>
          <w:sz w:val="32"/>
          <w:szCs w:val="32"/>
        </w:rPr>
      </w:pPr>
    </w:p>
    <w:p w14:paraId="4F087B76" w14:textId="64F81877" w:rsidR="00017324" w:rsidRPr="00860237" w:rsidRDefault="00E50A30" w:rsidP="00223ED4">
      <w:pPr>
        <w:pBdr>
          <w:bottom w:val="single" w:sz="6" w:space="1" w:color="auto"/>
        </w:pBd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rPr>
          <w:rFonts w:ascii="TH SarabunPSK" w:eastAsia="Times New Roman" w:hAnsi="TH SarabunPSK" w:cs="TH SarabunPSK"/>
          <w:sz w:val="10"/>
          <w:szCs w:val="10"/>
        </w:rPr>
      </w:pPr>
      <w:r w:rsidRPr="00860237">
        <w:rPr>
          <w:rFonts w:ascii="TH SarabunPSK" w:hAnsi="TH SarabunPSK" w:cs="TH SarabunPSK"/>
          <w:noProof/>
          <w:sz w:val="10"/>
          <w:szCs w:val="10"/>
        </w:rPr>
        <mc:AlternateContent>
          <mc:Choice Requires="wps">
            <w:drawing>
              <wp:anchor distT="0" distB="0" distL="114300" distR="114300" simplePos="0" relativeHeight="251672576" behindDoc="0" locked="0" layoutInCell="1" allowOverlap="1" wp14:anchorId="324C69B7" wp14:editId="15942222">
                <wp:simplePos x="0" y="0"/>
                <wp:positionH relativeFrom="margin">
                  <wp:posOffset>-125730</wp:posOffset>
                </wp:positionH>
                <wp:positionV relativeFrom="paragraph">
                  <wp:posOffset>210185</wp:posOffset>
                </wp:positionV>
                <wp:extent cx="6187440" cy="477520"/>
                <wp:effectExtent l="0" t="0" r="3810" b="0"/>
                <wp:wrapTopAndBottom/>
                <wp:docPr id="1884695790" name="Rectangle 5"/>
                <wp:cNvGraphicFramePr/>
                <a:graphic xmlns:a="http://schemas.openxmlformats.org/drawingml/2006/main">
                  <a:graphicData uri="http://schemas.microsoft.com/office/word/2010/wordprocessingShape">
                    <wps:wsp>
                      <wps:cNvSpPr/>
                      <wps:spPr>
                        <a:xfrm>
                          <a:off x="0" y="0"/>
                          <a:ext cx="6187440" cy="4775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6C7DE90" w14:textId="0C0D3787" w:rsidR="000717FA" w:rsidRPr="0091271A" w:rsidRDefault="000717FA" w:rsidP="003315A1">
                            <w:pPr>
                              <w:spacing w:after="0" w:line="240" w:lineRule="auto"/>
                              <w:jc w:val="thaiDistribute"/>
                              <w:rPr>
                                <w:rStyle w:val="10"/>
                                <w:rFonts w:eastAsiaTheme="minorEastAsia"/>
                                <w:b w:val="0"/>
                                <w:bCs w:val="0"/>
                                <w:sz w:val="24"/>
                                <w:szCs w:val="24"/>
                              </w:rPr>
                            </w:pPr>
                            <w:r w:rsidRPr="0091271A">
                              <w:rPr>
                                <w:rStyle w:val="10"/>
                                <w:rFonts w:eastAsiaTheme="minorEastAsia" w:hint="cs"/>
                                <w:b w:val="0"/>
                                <w:bCs w:val="0"/>
                                <w:sz w:val="24"/>
                                <w:szCs w:val="24"/>
                                <w:cs/>
                              </w:rPr>
                              <w:t>*</w:t>
                            </w:r>
                            <w:r w:rsidRPr="0091271A">
                              <w:rPr>
                                <w:rStyle w:val="10"/>
                                <w:rFonts w:eastAsiaTheme="minorEastAsia" w:hint="cs"/>
                                <w:b w:val="0"/>
                                <w:bCs w:val="0"/>
                                <w:sz w:val="24"/>
                                <w:szCs w:val="24"/>
                              </w:rPr>
                              <w:t xml:space="preserve">Corresponding author: </w:t>
                            </w:r>
                            <w:r w:rsidRPr="0091271A">
                              <w:rPr>
                                <w:rStyle w:val="10"/>
                                <w:rFonts w:eastAsiaTheme="minorEastAsia"/>
                                <w:b w:val="0"/>
                                <w:bCs w:val="0"/>
                                <w:sz w:val="24"/>
                                <w:szCs w:val="24"/>
                                <w:cs/>
                              </w:rPr>
                              <w:t>วสุพล คำจันทราช</w:t>
                            </w:r>
                            <w:r w:rsidRPr="0091271A">
                              <w:rPr>
                                <w:rStyle w:val="10"/>
                                <w:rFonts w:eastAsiaTheme="minorEastAsia" w:hint="cs"/>
                                <w:b w:val="0"/>
                                <w:bCs w:val="0"/>
                                <w:sz w:val="24"/>
                                <w:szCs w:val="24"/>
                                <w:cs/>
                              </w:rPr>
                              <w:t xml:space="preserve">, </w:t>
                            </w:r>
                            <w:r w:rsidRPr="0091271A">
                              <w:rPr>
                                <w:rStyle w:val="10"/>
                                <w:rFonts w:eastAsiaTheme="minorEastAsia"/>
                                <w:b w:val="0"/>
                                <w:bCs w:val="0"/>
                                <w:sz w:val="24"/>
                                <w:szCs w:val="24"/>
                                <w:cs/>
                              </w:rPr>
                              <w:t>โรงเรียนกีฬาจังหวัดนครนายก สังกัดมหาวิทยาลัยการกีฬาแห่งชาติ กระทรวงการท่องเที่ยวและกีฬา</w:t>
                            </w:r>
                          </w:p>
                          <w:p w14:paraId="7CB21AF7" w14:textId="14F484C4" w:rsidR="000717FA" w:rsidRPr="0091271A" w:rsidRDefault="000717FA" w:rsidP="003315A1">
                            <w:pPr>
                              <w:spacing w:after="0" w:line="240" w:lineRule="auto"/>
                              <w:jc w:val="thaiDistribute"/>
                              <w:rPr>
                                <w:rStyle w:val="10"/>
                                <w:rFonts w:eastAsiaTheme="minorEastAsia"/>
                                <w:b w:val="0"/>
                                <w:bCs w:val="0"/>
                                <w:sz w:val="24"/>
                                <w:szCs w:val="24"/>
                              </w:rPr>
                            </w:pPr>
                            <w:r w:rsidRPr="0091271A">
                              <w:rPr>
                                <w:rStyle w:val="10"/>
                                <w:rFonts w:eastAsiaTheme="minorEastAsia" w:hint="cs"/>
                                <w:b w:val="0"/>
                                <w:bCs w:val="0"/>
                                <w:sz w:val="24"/>
                                <w:szCs w:val="24"/>
                              </w:rPr>
                              <w:t xml:space="preserve"> E-mail:</w:t>
                            </w:r>
                            <w:r w:rsidRPr="0091271A">
                              <w:rPr>
                                <w:rStyle w:val="10"/>
                                <w:rFonts w:eastAsiaTheme="minorEastAsia"/>
                                <w:b w:val="0"/>
                                <w:bCs w:val="0"/>
                                <w:sz w:val="24"/>
                                <w:szCs w:val="24"/>
                              </w:rPr>
                              <w:t xml:space="preserve"> </w:t>
                            </w:r>
                            <w:proofErr w:type="spellStart"/>
                            <w:r w:rsidR="0091271A" w:rsidRPr="0091271A">
                              <w:rPr>
                                <w:rStyle w:val="10"/>
                                <w:rFonts w:eastAsiaTheme="minorEastAsia"/>
                                <w:b w:val="0"/>
                                <w:bCs w:val="0"/>
                                <w:sz w:val="24"/>
                                <w:szCs w:val="24"/>
                              </w:rPr>
                              <w:t>vasuphon</w:t>
                            </w:r>
                            <w:proofErr w:type="spellEnd"/>
                            <w:r w:rsidR="0091271A" w:rsidRPr="0091271A">
                              <w:rPr>
                                <w:rStyle w:val="10"/>
                                <w:rFonts w:eastAsiaTheme="minorEastAsia"/>
                                <w:b w:val="0"/>
                                <w:bCs w:val="0"/>
                                <w:sz w:val="24"/>
                                <w:szCs w:val="24"/>
                                <w:cs/>
                              </w:rPr>
                              <w:t>2567</w:t>
                            </w:r>
                            <w:r w:rsidR="0091271A" w:rsidRPr="0091271A">
                              <w:rPr>
                                <w:rStyle w:val="10"/>
                                <w:rFonts w:eastAsiaTheme="minorEastAsia"/>
                                <w:b w:val="0"/>
                                <w:bCs w:val="0"/>
                                <w:sz w:val="24"/>
                                <w:szCs w:val="24"/>
                              </w:rPr>
                              <w:t>@gmail.com</w:t>
                            </w:r>
                          </w:p>
                          <w:p w14:paraId="57C18212" w14:textId="77777777" w:rsidR="000717FA" w:rsidRPr="00CA77A6" w:rsidRDefault="000717FA" w:rsidP="003315A1">
                            <w:pPr>
                              <w:spacing w:after="0" w:line="240" w:lineRule="auto"/>
                              <w:jc w:val="thaiDistribute"/>
                              <w:rPr>
                                <w:rStyle w:val="10"/>
                                <w:rFonts w:eastAsiaTheme="minorEastAsia"/>
                                <w:b w:val="0"/>
                                <w:bCs w:val="0"/>
                                <w:szCs w:val="28"/>
                              </w:rPr>
                            </w:pPr>
                          </w:p>
                          <w:p w14:paraId="35A7CE9F" w14:textId="77777777" w:rsidR="000717FA" w:rsidRPr="00CA77A6" w:rsidRDefault="000717FA" w:rsidP="003315A1">
                            <w:pPr>
                              <w:spacing w:after="0" w:line="240" w:lineRule="auto"/>
                              <w:jc w:val="thaiDistribute"/>
                              <w:rPr>
                                <w:rStyle w:val="10"/>
                                <w:rFonts w:eastAsiaTheme="minorEastAsia"/>
                                <w:b w:val="0"/>
                                <w:bCs w:val="0"/>
                                <w:szCs w:val="28"/>
                              </w:rPr>
                            </w:pPr>
                          </w:p>
                          <w:p w14:paraId="01AE7AB0" w14:textId="77777777" w:rsidR="000717FA" w:rsidRPr="00CA77A6" w:rsidRDefault="000717FA" w:rsidP="003315A1">
                            <w:pPr>
                              <w:spacing w:after="0" w:line="240" w:lineRule="auto"/>
                              <w:jc w:val="thaiDistribute"/>
                              <w:rPr>
                                <w:rStyle w:val="10"/>
                                <w:rFonts w:eastAsiaTheme="minorEastAsia"/>
                                <w:b w:val="0"/>
                                <w:bCs w:val="0"/>
                                <w:szCs w:val="28"/>
                              </w:rPr>
                            </w:pPr>
                          </w:p>
                          <w:p w14:paraId="1DA56C02" w14:textId="77777777" w:rsidR="000717FA" w:rsidRPr="00CA77A6" w:rsidRDefault="000717FA" w:rsidP="003315A1">
                            <w:pPr>
                              <w:spacing w:after="0" w:line="240" w:lineRule="auto"/>
                              <w:jc w:val="thaiDistribute"/>
                              <w:rPr>
                                <w:rFonts w:ascii="TH SarabunPSK" w:eastAsia="Calibri" w:hAnsi="TH SarabunPSK" w:cs="TH SarabunPSK"/>
                                <w:sz w:val="28"/>
                                <w:lang w:val="en-GB"/>
                              </w:rPr>
                            </w:pPr>
                            <w:r w:rsidRPr="00CA77A6">
                              <w:rPr>
                                <w:rStyle w:val="10"/>
                                <w:rFonts w:eastAsiaTheme="minorEastAsia" w:hint="cs"/>
                                <w:b w:val="0"/>
                                <w:bCs w:val="0"/>
                                <w:szCs w:val="28"/>
                              </w:rPr>
                              <w:t>22@gmail.com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C69B7" id="Rectangle 5" o:spid="_x0000_s1026" style="position:absolute;margin-left:-9.9pt;margin-top:16.55pt;width:487.2pt;height:3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" fillcolor="white [3201]" stroked="f" strokeweight="2pt">
                <v:textbox>
                  <w:txbxContent>
                    <w:p w14:paraId="46C7DE90" w14:textId="0C0D3787" w:rsidR="000717FA" w:rsidRPr="0091271A" w:rsidRDefault="000717FA" w:rsidP="003315A1">
                      <w:pPr>
                        <w:spacing w:after="0" w:line="240" w:lineRule="auto"/>
                        <w:jc w:val="thaiDistribute"/>
                        <w:rPr>
                          <w:rStyle w:val="10"/>
                          <w:rFonts w:eastAsiaTheme="minorEastAsia"/>
                          <w:b w:val="0"/>
                          <w:bCs w:val="0"/>
                          <w:sz w:val="24"/>
                          <w:szCs w:val="24"/>
                        </w:rPr>
                      </w:pPr>
                      <w:r w:rsidRPr="0091271A">
                        <w:rPr>
                          <w:rStyle w:val="10"/>
                          <w:rFonts w:eastAsiaTheme="minorEastAsia" w:hint="cs"/>
                          <w:b w:val="0"/>
                          <w:bCs w:val="0"/>
                          <w:sz w:val="24"/>
                          <w:szCs w:val="24"/>
                          <w:cs/>
                        </w:rPr>
                        <w:t>*</w:t>
                      </w:r>
                      <w:r w:rsidRPr="0091271A">
                        <w:rPr>
                          <w:rStyle w:val="10"/>
                          <w:rFonts w:eastAsiaTheme="minorEastAsia" w:hint="cs"/>
                          <w:b w:val="0"/>
                          <w:bCs w:val="0"/>
                          <w:sz w:val="24"/>
                          <w:szCs w:val="24"/>
                        </w:rPr>
                        <w:t xml:space="preserve">Corresponding author: </w:t>
                      </w:r>
                      <w:r w:rsidRPr="0091271A">
                        <w:rPr>
                          <w:rStyle w:val="10"/>
                          <w:rFonts w:eastAsiaTheme="minorEastAsia"/>
                          <w:b w:val="0"/>
                          <w:bCs w:val="0"/>
                          <w:sz w:val="24"/>
                          <w:szCs w:val="24"/>
                          <w:cs/>
                        </w:rPr>
                        <w:t>วสุพล คำจันทราช</w:t>
                      </w:r>
                      <w:r w:rsidRPr="0091271A">
                        <w:rPr>
                          <w:rStyle w:val="10"/>
                          <w:rFonts w:eastAsiaTheme="minorEastAsia" w:hint="cs"/>
                          <w:b w:val="0"/>
                          <w:bCs w:val="0"/>
                          <w:sz w:val="24"/>
                          <w:szCs w:val="24"/>
                          <w:cs/>
                        </w:rPr>
                        <w:t xml:space="preserve">, </w:t>
                      </w:r>
                      <w:r w:rsidRPr="0091271A">
                        <w:rPr>
                          <w:rStyle w:val="10"/>
                          <w:rFonts w:eastAsiaTheme="minorEastAsia"/>
                          <w:b w:val="0"/>
                          <w:bCs w:val="0"/>
                          <w:sz w:val="24"/>
                          <w:szCs w:val="24"/>
                          <w:cs/>
                        </w:rPr>
                        <w:t>โรงเรียนกีฬาจังหวัดนครนายก สังกัดมหาวิทยาลัยการกีฬาแห่งชาติ กระทรวงการท่องเที่ยวและกีฬา</w:t>
                      </w:r>
                    </w:p>
                    <w:p w14:paraId="7CB21AF7" w14:textId="14F484C4" w:rsidR="000717FA" w:rsidRPr="0091271A" w:rsidRDefault="000717FA" w:rsidP="003315A1">
                      <w:pPr>
                        <w:spacing w:after="0" w:line="240" w:lineRule="auto"/>
                        <w:jc w:val="thaiDistribute"/>
                        <w:rPr>
                          <w:rStyle w:val="10"/>
                          <w:rFonts w:eastAsiaTheme="minorEastAsia"/>
                          <w:b w:val="0"/>
                          <w:bCs w:val="0"/>
                          <w:sz w:val="24"/>
                          <w:szCs w:val="24"/>
                        </w:rPr>
                      </w:pPr>
                      <w:r w:rsidRPr="0091271A">
                        <w:rPr>
                          <w:rStyle w:val="10"/>
                          <w:rFonts w:eastAsiaTheme="minorEastAsia" w:hint="cs"/>
                          <w:b w:val="0"/>
                          <w:bCs w:val="0"/>
                          <w:sz w:val="24"/>
                          <w:szCs w:val="24"/>
                        </w:rPr>
                        <w:t xml:space="preserve"> E-mail:</w:t>
                      </w:r>
                      <w:r w:rsidRPr="0091271A">
                        <w:rPr>
                          <w:rStyle w:val="10"/>
                          <w:rFonts w:eastAsiaTheme="minorEastAsia"/>
                          <w:b w:val="0"/>
                          <w:bCs w:val="0"/>
                          <w:sz w:val="24"/>
                          <w:szCs w:val="24"/>
                        </w:rPr>
                        <w:t xml:space="preserve"> </w:t>
                      </w:r>
                      <w:proofErr w:type="spellStart"/>
                      <w:r w:rsidR="0091271A" w:rsidRPr="0091271A">
                        <w:rPr>
                          <w:rStyle w:val="10"/>
                          <w:rFonts w:eastAsiaTheme="minorEastAsia"/>
                          <w:b w:val="0"/>
                          <w:bCs w:val="0"/>
                          <w:sz w:val="24"/>
                          <w:szCs w:val="24"/>
                        </w:rPr>
                        <w:t>vasuphon</w:t>
                      </w:r>
                      <w:proofErr w:type="spellEnd"/>
                      <w:r w:rsidR="0091271A" w:rsidRPr="0091271A">
                        <w:rPr>
                          <w:rStyle w:val="10"/>
                          <w:rFonts w:eastAsiaTheme="minorEastAsia"/>
                          <w:b w:val="0"/>
                          <w:bCs w:val="0"/>
                          <w:sz w:val="24"/>
                          <w:szCs w:val="24"/>
                          <w:cs/>
                        </w:rPr>
                        <w:t>2567</w:t>
                      </w:r>
                      <w:r w:rsidR="0091271A" w:rsidRPr="0091271A">
                        <w:rPr>
                          <w:rStyle w:val="10"/>
                          <w:rFonts w:eastAsiaTheme="minorEastAsia"/>
                          <w:b w:val="0"/>
                          <w:bCs w:val="0"/>
                          <w:sz w:val="24"/>
                          <w:szCs w:val="24"/>
                        </w:rPr>
                        <w:t>@gmail.com</w:t>
                      </w:r>
                    </w:p>
                    <w:p w14:paraId="57C18212" w14:textId="77777777" w:rsidR="000717FA" w:rsidRPr="00CA77A6" w:rsidRDefault="000717FA" w:rsidP="003315A1">
                      <w:pPr>
                        <w:spacing w:after="0" w:line="240" w:lineRule="auto"/>
                        <w:jc w:val="thaiDistribute"/>
                        <w:rPr>
                          <w:rStyle w:val="10"/>
                          <w:rFonts w:eastAsiaTheme="minorEastAsia"/>
                          <w:b w:val="0"/>
                          <w:bCs w:val="0"/>
                          <w:szCs w:val="28"/>
                        </w:rPr>
                      </w:pPr>
                    </w:p>
                    <w:p w14:paraId="35A7CE9F" w14:textId="77777777" w:rsidR="000717FA" w:rsidRPr="00CA77A6" w:rsidRDefault="000717FA" w:rsidP="003315A1">
                      <w:pPr>
                        <w:spacing w:after="0" w:line="240" w:lineRule="auto"/>
                        <w:jc w:val="thaiDistribute"/>
                        <w:rPr>
                          <w:rStyle w:val="10"/>
                          <w:rFonts w:eastAsiaTheme="minorEastAsia"/>
                          <w:b w:val="0"/>
                          <w:bCs w:val="0"/>
                          <w:szCs w:val="28"/>
                        </w:rPr>
                      </w:pPr>
                    </w:p>
                    <w:p w14:paraId="01AE7AB0" w14:textId="77777777" w:rsidR="000717FA" w:rsidRPr="00CA77A6" w:rsidRDefault="000717FA" w:rsidP="003315A1">
                      <w:pPr>
                        <w:spacing w:after="0" w:line="240" w:lineRule="auto"/>
                        <w:jc w:val="thaiDistribute"/>
                        <w:rPr>
                          <w:rStyle w:val="10"/>
                          <w:rFonts w:eastAsiaTheme="minorEastAsia"/>
                          <w:b w:val="0"/>
                          <w:bCs w:val="0"/>
                          <w:szCs w:val="28"/>
                        </w:rPr>
                      </w:pPr>
                    </w:p>
                    <w:p w14:paraId="1DA56C02" w14:textId="77777777" w:rsidR="000717FA" w:rsidRPr="00CA77A6" w:rsidRDefault="000717FA" w:rsidP="003315A1">
                      <w:pPr>
                        <w:spacing w:after="0" w:line="240" w:lineRule="auto"/>
                        <w:jc w:val="thaiDistribute"/>
                        <w:rPr>
                          <w:rFonts w:ascii="TH SarabunPSK" w:eastAsia="Calibri" w:hAnsi="TH SarabunPSK" w:cs="TH SarabunPSK"/>
                          <w:sz w:val="28"/>
                          <w:lang w:val="en-GB"/>
                        </w:rPr>
                      </w:pPr>
                      <w:r w:rsidRPr="00CA77A6">
                        <w:rPr>
                          <w:rStyle w:val="10"/>
                          <w:rFonts w:eastAsiaTheme="minorEastAsia" w:hint="cs"/>
                          <w:b w:val="0"/>
                          <w:bCs w:val="0"/>
                          <w:szCs w:val="28"/>
                        </w:rPr>
                        <w:t>22@gmail.com</w:t>
                      </w:r>
                    </w:p>
                  </w:txbxContent>
                </v:textbox>
                <w10:wrap type="topAndBottom" anchorx="margin"/>
              </v:rect>
            </w:pict>
          </mc:Fallback>
        </mc:AlternateContent>
      </w:r>
    </w:p>
    <w:p w14:paraId="0FAB6D82" w14:textId="77777777" w:rsidR="00E04F7A" w:rsidRPr="00860237" w:rsidRDefault="00E04F7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center"/>
        <w:rPr>
          <w:rFonts w:eastAsia="Times New Roman"/>
          <w:b/>
          <w:bCs/>
          <w:color w:val="auto"/>
          <w:sz w:val="36"/>
          <w:szCs w:val="36"/>
        </w:rPr>
      </w:pPr>
    </w:p>
    <w:p w14:paraId="6FC35345" w14:textId="77777777" w:rsidR="00E04F7A" w:rsidRPr="00860237" w:rsidRDefault="00E04F7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center"/>
        <w:rPr>
          <w:rFonts w:eastAsia="Times New Roman"/>
          <w:b/>
          <w:bCs/>
          <w:color w:val="auto"/>
          <w:sz w:val="36"/>
          <w:szCs w:val="36"/>
        </w:rPr>
      </w:pPr>
    </w:p>
    <w:p w14:paraId="57EC2FAE" w14:textId="3E94DBDC" w:rsidR="00E10C7C" w:rsidRPr="00860237" w:rsidRDefault="00E10C7C"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center"/>
        <w:rPr>
          <w:rFonts w:eastAsia="Times New Roman"/>
          <w:b/>
          <w:bCs/>
          <w:color w:val="auto"/>
          <w:sz w:val="36"/>
          <w:szCs w:val="36"/>
        </w:rPr>
      </w:pPr>
      <w:r w:rsidRPr="00860237">
        <w:rPr>
          <w:rFonts w:eastAsia="Times New Roman"/>
          <w:b/>
          <w:bCs/>
          <w:color w:val="auto"/>
          <w:sz w:val="36"/>
          <w:szCs w:val="36"/>
        </w:rPr>
        <w:lastRenderedPageBreak/>
        <w:t>Participatory Action Research to Promote Research and Innovation Skills for Teachers at Nakhon Nayok Provincial Sports School</w:t>
      </w:r>
    </w:p>
    <w:p w14:paraId="1EE73C83" w14:textId="77777777" w:rsidR="00E50A30" w:rsidRPr="00860237" w:rsidRDefault="00E50A30"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center"/>
        <w:rPr>
          <w:rFonts w:eastAsia="Times New Roman"/>
          <w:b/>
          <w:bCs/>
          <w:color w:val="auto"/>
          <w:sz w:val="32"/>
          <w:szCs w:val="32"/>
        </w:rPr>
      </w:pPr>
    </w:p>
    <w:p w14:paraId="6A70720C" w14:textId="7B14C15D" w:rsidR="003315A1" w:rsidRPr="00860237" w:rsidRDefault="002D2B41"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right"/>
        <w:rPr>
          <w:rFonts w:eastAsia="SimSun"/>
          <w:b/>
          <w:bCs/>
          <w:color w:val="auto"/>
          <w:sz w:val="32"/>
          <w:szCs w:val="32"/>
          <w:vertAlign w:val="superscript"/>
          <w:lang w:eastAsia="zh-CN"/>
        </w:rPr>
      </w:pPr>
      <w:proofErr w:type="spellStart"/>
      <w:r w:rsidRPr="00860237">
        <w:rPr>
          <w:rFonts w:eastAsia="SimSun"/>
          <w:b/>
          <w:bCs/>
          <w:color w:val="auto"/>
          <w:sz w:val="32"/>
          <w:szCs w:val="32"/>
          <w:lang w:eastAsia="zh-CN"/>
        </w:rPr>
        <w:t>Samphan</w:t>
      </w:r>
      <w:proofErr w:type="spellEnd"/>
      <w:r w:rsidRPr="00860237">
        <w:rPr>
          <w:rFonts w:eastAsia="SimSun"/>
          <w:b/>
          <w:bCs/>
          <w:color w:val="auto"/>
          <w:sz w:val="32"/>
          <w:szCs w:val="32"/>
          <w:lang w:eastAsia="zh-CN"/>
        </w:rPr>
        <w:t xml:space="preserve"> Piriyathumrongkul</w:t>
      </w:r>
      <w:r w:rsidRPr="00860237">
        <w:rPr>
          <w:rFonts w:eastAsia="SimSun"/>
          <w:b/>
          <w:bCs/>
          <w:color w:val="auto"/>
          <w:sz w:val="32"/>
          <w:szCs w:val="32"/>
          <w:vertAlign w:val="superscript"/>
          <w:lang w:eastAsia="zh-CN"/>
        </w:rPr>
        <w:t>1</w:t>
      </w:r>
      <w:r w:rsidRPr="00860237">
        <w:rPr>
          <w:rFonts w:eastAsia="SimSun"/>
          <w:b/>
          <w:bCs/>
          <w:color w:val="auto"/>
          <w:sz w:val="32"/>
          <w:szCs w:val="32"/>
          <w:lang w:eastAsia="zh-CN"/>
        </w:rPr>
        <w:t xml:space="preserve"> </w:t>
      </w:r>
      <w:bookmarkStart w:id="4" w:name="_Hlk225797235"/>
      <w:proofErr w:type="spellStart"/>
      <w:proofErr w:type="gramStart"/>
      <w:r w:rsidRPr="00860237">
        <w:rPr>
          <w:rFonts w:eastAsia="SimSun"/>
          <w:b/>
          <w:bCs/>
          <w:color w:val="auto"/>
          <w:sz w:val="32"/>
          <w:szCs w:val="32"/>
          <w:lang w:eastAsia="zh-CN"/>
        </w:rPr>
        <w:t>Vasuphon</w:t>
      </w:r>
      <w:proofErr w:type="spellEnd"/>
      <w:r w:rsidRPr="00860237">
        <w:rPr>
          <w:rFonts w:eastAsia="SimSun"/>
          <w:b/>
          <w:bCs/>
          <w:color w:val="auto"/>
          <w:sz w:val="32"/>
          <w:szCs w:val="32"/>
          <w:lang w:eastAsia="zh-CN"/>
        </w:rPr>
        <w:t xml:space="preserve">  </w:t>
      </w:r>
      <w:proofErr w:type="spellStart"/>
      <w:r w:rsidRPr="00860237">
        <w:rPr>
          <w:rFonts w:eastAsia="SimSun"/>
          <w:b/>
          <w:bCs/>
          <w:color w:val="auto"/>
          <w:sz w:val="32"/>
          <w:szCs w:val="32"/>
          <w:lang w:eastAsia="zh-CN"/>
        </w:rPr>
        <w:t>Khamchantaraj</w:t>
      </w:r>
      <w:bookmarkEnd w:id="4"/>
      <w:proofErr w:type="spellEnd"/>
      <w:proofErr w:type="gramEnd"/>
      <w:r w:rsidRPr="00860237">
        <w:rPr>
          <w:b/>
          <w:bCs/>
          <w:color w:val="auto"/>
          <w:sz w:val="32"/>
          <w:szCs w:val="32"/>
          <w:vertAlign w:val="superscript"/>
          <w:cs/>
        </w:rPr>
        <w:t>2</w:t>
      </w:r>
      <w:r w:rsidR="00F32F8C" w:rsidRPr="00860237">
        <w:rPr>
          <w:rFonts w:eastAsia="Calibri"/>
          <w:b/>
          <w:bCs/>
          <w:color w:val="auto"/>
          <w:sz w:val="32"/>
          <w:szCs w:val="32"/>
        </w:rPr>
        <w:t xml:space="preserve"> and </w:t>
      </w:r>
      <w:r w:rsidR="003315A1" w:rsidRPr="00860237">
        <w:rPr>
          <w:rFonts w:eastAsia="Calibri"/>
          <w:b/>
          <w:bCs/>
          <w:color w:val="auto"/>
          <w:sz w:val="32"/>
          <w:szCs w:val="32"/>
        </w:rPr>
        <w:t>Archanwit Choomponpongsak</w:t>
      </w:r>
      <w:r w:rsidR="00E50A30" w:rsidRPr="00860237">
        <w:rPr>
          <w:rFonts w:eastAsia="Calibri"/>
          <w:b/>
          <w:bCs/>
          <w:color w:val="auto"/>
          <w:sz w:val="32"/>
          <w:szCs w:val="32"/>
          <w:vertAlign w:val="superscript"/>
          <w:cs/>
        </w:rPr>
        <w:t>3</w:t>
      </w:r>
      <w:r w:rsidR="003315A1" w:rsidRPr="00860237">
        <w:rPr>
          <w:rFonts w:eastAsia="SimSun"/>
          <w:b/>
          <w:bCs/>
          <w:color w:val="auto"/>
          <w:sz w:val="32"/>
          <w:szCs w:val="32"/>
          <w:vertAlign w:val="superscript"/>
          <w:cs/>
          <w:lang w:eastAsia="zh-CN"/>
        </w:rPr>
        <w:t xml:space="preserve"> </w:t>
      </w:r>
    </w:p>
    <w:p w14:paraId="77BB7EA4" w14:textId="58F22F8D" w:rsidR="00E936C1" w:rsidRPr="00860237" w:rsidRDefault="00E936C1"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right"/>
        <w:rPr>
          <w:color w:val="auto"/>
          <w:sz w:val="28"/>
          <w:szCs w:val="28"/>
        </w:rPr>
      </w:pPr>
      <w:r w:rsidRPr="00860237">
        <w:rPr>
          <w:color w:val="auto"/>
          <w:sz w:val="28"/>
          <w:szCs w:val="28"/>
          <w:vertAlign w:val="superscript"/>
          <w:cs/>
        </w:rPr>
        <w:t>1</w:t>
      </w:r>
      <w:r w:rsidR="00E50A30" w:rsidRPr="00860237">
        <w:rPr>
          <w:color w:val="auto"/>
          <w:sz w:val="28"/>
          <w:szCs w:val="28"/>
        </w:rPr>
        <w:t>Nakhon Nayok sports school</w:t>
      </w:r>
      <w:r w:rsidRPr="00860237">
        <w:rPr>
          <w:color w:val="auto"/>
          <w:sz w:val="28"/>
          <w:szCs w:val="28"/>
        </w:rPr>
        <w:t>, Thailand National Sports University</w:t>
      </w:r>
    </w:p>
    <w:p w14:paraId="105050B2" w14:textId="370D1BC4" w:rsidR="001B7F47" w:rsidRPr="00860237" w:rsidRDefault="00E50A30" w:rsidP="00223ED4">
      <w:pPr>
        <w:pStyle w:val="Default"/>
        <w:pBdr>
          <w:bottom w:val="single" w:sz="6" w:space="1" w:color="auto"/>
        </w:pBd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right"/>
        <w:rPr>
          <w:rFonts w:eastAsia="SimSun"/>
          <w:color w:val="auto"/>
          <w:sz w:val="32"/>
          <w:szCs w:val="32"/>
          <w:lang w:eastAsia="zh-CN"/>
        </w:rPr>
      </w:pPr>
      <w:r w:rsidRPr="00860237">
        <w:rPr>
          <w:rFonts w:eastAsia="SimSun"/>
          <w:color w:val="auto"/>
          <w:sz w:val="32"/>
          <w:szCs w:val="32"/>
          <w:vertAlign w:val="superscript"/>
          <w:cs/>
          <w:lang w:eastAsia="zh-CN"/>
        </w:rPr>
        <w:t>3</w:t>
      </w:r>
      <w:r w:rsidR="00CE7006" w:rsidRPr="00860237">
        <w:rPr>
          <w:rFonts w:eastAsia="SimSun"/>
          <w:color w:val="auto"/>
          <w:sz w:val="32"/>
          <w:szCs w:val="32"/>
          <w:lang w:eastAsia="zh-CN"/>
        </w:rPr>
        <w:t>Independent Researcher</w:t>
      </w:r>
      <w:bookmarkStart w:id="5" w:name="_Hlk222640883"/>
    </w:p>
    <w:bookmarkEnd w:id="5"/>
    <w:p w14:paraId="4C08DD74" w14:textId="71F2EB49" w:rsidR="00E9788E" w:rsidRPr="00860237" w:rsidRDefault="00E9788E" w:rsidP="00223ED4">
      <w:pPr>
        <w:pStyle w:val="2"/>
        <w:rPr>
          <w:rFonts w:ascii="TH SarabunPSK" w:eastAsia="SimSun" w:hAnsi="TH SarabunPSK"/>
          <w:b/>
          <w:bCs w:val="0"/>
          <w:color w:val="auto"/>
          <w:sz w:val="32"/>
          <w:szCs w:val="40"/>
          <w:lang w:eastAsia="zh-CN"/>
        </w:rPr>
      </w:pPr>
      <w:r w:rsidRPr="00860237">
        <w:rPr>
          <w:rFonts w:ascii="TH SarabunPSK" w:hAnsi="TH SarabunPSK"/>
          <w:b/>
          <w:bCs w:val="0"/>
          <w:color w:val="auto"/>
          <w:sz w:val="32"/>
          <w:szCs w:val="40"/>
        </w:rPr>
        <w:t>Abstract</w:t>
      </w:r>
      <w:r w:rsidRPr="00860237">
        <w:rPr>
          <w:rFonts w:ascii="TH SarabunPSK" w:hAnsi="TH SarabunPSK"/>
          <w:b/>
          <w:bCs w:val="0"/>
          <w:color w:val="auto"/>
          <w:sz w:val="32"/>
          <w:szCs w:val="40"/>
          <w:cs/>
        </w:rPr>
        <w:t xml:space="preserve">  </w:t>
      </w:r>
      <w:r w:rsidRPr="00860237">
        <w:rPr>
          <w:rFonts w:ascii="TH SarabunPSK" w:eastAsia="SimSun" w:hAnsi="TH SarabunPSK"/>
          <w:b/>
          <w:bCs w:val="0"/>
          <w:color w:val="auto"/>
          <w:sz w:val="32"/>
          <w:szCs w:val="40"/>
          <w:cs/>
          <w:lang w:eastAsia="zh-CN"/>
        </w:rPr>
        <w:t xml:space="preserve"> </w:t>
      </w:r>
    </w:p>
    <w:p w14:paraId="4B762D59" w14:textId="6B822405" w:rsidR="00EA01AD" w:rsidRPr="00860237" w:rsidRDefault="00F82BB6"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jc w:val="thaiDistribute"/>
        <w:rPr>
          <w:rFonts w:ascii="TH SarabunPSK" w:hAnsi="TH SarabunPSK" w:cs="TH SarabunPSK"/>
          <w:sz w:val="32"/>
          <w:szCs w:val="32"/>
        </w:rPr>
      </w:pPr>
      <w:r w:rsidRPr="00860237">
        <w:rPr>
          <w:rFonts w:ascii="TH SarabunPSK" w:hAnsi="TH SarabunPSK" w:cs="TH SarabunPSK"/>
          <w:sz w:val="32"/>
          <w:szCs w:val="32"/>
          <w:cs/>
        </w:rPr>
        <w:tab/>
      </w:r>
      <w:r w:rsidR="00EA01AD" w:rsidRPr="00860237">
        <w:rPr>
          <w:rFonts w:ascii="TH SarabunPSK" w:hAnsi="TH SarabunPSK" w:cs="TH SarabunPSK"/>
          <w:sz w:val="32"/>
          <w:szCs w:val="32"/>
        </w:rPr>
        <w:t xml:space="preserve">The objective of this research was to promote research and innovation skills of teachers at Nakhon Nayok Provincial Sports School through Participatory Action Research (PAR). The research process was conducted in </w:t>
      </w:r>
      <w:r w:rsidR="00EA01AD" w:rsidRPr="00860237">
        <w:rPr>
          <w:rFonts w:ascii="TH SarabunPSK" w:hAnsi="TH SarabunPSK" w:cs="TH SarabunPSK"/>
          <w:sz w:val="32"/>
          <w:szCs w:val="32"/>
          <w:cs/>
        </w:rPr>
        <w:t xml:space="preserve">5 </w:t>
      </w:r>
      <w:r w:rsidR="00EA01AD" w:rsidRPr="00860237">
        <w:rPr>
          <w:rFonts w:ascii="TH SarabunPSK" w:hAnsi="TH SarabunPSK" w:cs="TH SarabunPSK"/>
          <w:sz w:val="32"/>
          <w:szCs w:val="32"/>
        </w:rPr>
        <w:t xml:space="preserve">phases: </w:t>
      </w:r>
      <w:r w:rsidR="00906FE0" w:rsidRPr="00860237">
        <w:rPr>
          <w:rFonts w:ascii="TH SarabunPSK" w:hAnsi="TH SarabunPSK" w:cs="TH SarabunPSK"/>
          <w:sz w:val="32"/>
          <w:szCs w:val="32"/>
        </w:rPr>
        <w:t>1) Preparation, 2) Diagnosis, 3) Planning, 4) Action &amp; Observation, and 5) Reflection</w:t>
      </w:r>
      <w:r w:rsidR="00EA01AD" w:rsidRPr="00860237">
        <w:rPr>
          <w:rFonts w:ascii="TH SarabunPSK" w:hAnsi="TH SarabunPSK" w:cs="TH SarabunPSK"/>
          <w:sz w:val="32"/>
          <w:szCs w:val="32"/>
        </w:rPr>
        <w:t xml:space="preserve">. The target group, selected via purposive sampling, consisted of </w:t>
      </w:r>
      <w:r w:rsidR="00EA01AD" w:rsidRPr="00860237">
        <w:rPr>
          <w:rFonts w:ascii="TH SarabunPSK" w:hAnsi="TH SarabunPSK" w:cs="TH SarabunPSK"/>
          <w:sz w:val="32"/>
          <w:szCs w:val="32"/>
          <w:cs/>
        </w:rPr>
        <w:t xml:space="preserve">13 </w:t>
      </w:r>
      <w:r w:rsidR="00EA01AD" w:rsidRPr="00860237">
        <w:rPr>
          <w:rFonts w:ascii="TH SarabunPSK" w:hAnsi="TH SarabunPSK" w:cs="TH SarabunPSK"/>
          <w:sz w:val="32"/>
          <w:szCs w:val="32"/>
        </w:rPr>
        <w:t xml:space="preserve">participants, including the researcher, teachers, and coaches. Research instruments included tests, observation forms, interview forms, supervision records, and evaluation forms for research proposals and reports. Data were analyzed using percentage, mean, standard deviation, and t-test. The findings were as follows: </w:t>
      </w:r>
      <w:r w:rsidR="00EA01AD" w:rsidRPr="00860237">
        <w:rPr>
          <w:rFonts w:ascii="TH SarabunPSK" w:hAnsi="TH SarabunPSK" w:cs="TH SarabunPSK"/>
          <w:sz w:val="32"/>
          <w:szCs w:val="32"/>
          <w:cs/>
        </w:rPr>
        <w:t xml:space="preserve">1) </w:t>
      </w:r>
      <w:r w:rsidR="00EA01AD" w:rsidRPr="00860237">
        <w:rPr>
          <w:rFonts w:ascii="TH SarabunPSK" w:hAnsi="TH SarabunPSK" w:cs="TH SarabunPSK"/>
          <w:sz w:val="32"/>
          <w:szCs w:val="32"/>
        </w:rPr>
        <w:t xml:space="preserve">Regarding knowledge and understanding, participants showed significantly higher scores after the development process, with an average improvement rate of </w:t>
      </w:r>
      <w:r w:rsidR="00EA01AD" w:rsidRPr="00860237">
        <w:rPr>
          <w:rFonts w:ascii="TH SarabunPSK" w:hAnsi="TH SarabunPSK" w:cs="TH SarabunPSK"/>
          <w:sz w:val="32"/>
          <w:szCs w:val="32"/>
          <w:cs/>
        </w:rPr>
        <w:t xml:space="preserve">46.00 </w:t>
      </w:r>
      <w:r w:rsidR="00EA01AD" w:rsidRPr="00860237">
        <w:rPr>
          <w:rFonts w:ascii="TH SarabunPSK" w:hAnsi="TH SarabunPSK" w:cs="TH SarabunPSK"/>
          <w:sz w:val="32"/>
          <w:szCs w:val="32"/>
        </w:rPr>
        <w:t xml:space="preserve">percent. Every participant successfully passed the specified criteria. </w:t>
      </w:r>
      <w:r w:rsidR="00EA01AD" w:rsidRPr="00860237">
        <w:rPr>
          <w:rFonts w:ascii="TH SarabunPSK" w:hAnsi="TH SarabunPSK" w:cs="TH SarabunPSK"/>
          <w:sz w:val="32"/>
          <w:szCs w:val="32"/>
          <w:cs/>
        </w:rPr>
        <w:t xml:space="preserve">2) </w:t>
      </w:r>
      <w:r w:rsidR="00EA01AD" w:rsidRPr="00860237">
        <w:rPr>
          <w:rFonts w:ascii="TH SarabunPSK" w:hAnsi="TH SarabunPSK" w:cs="TH SarabunPSK"/>
          <w:sz w:val="32"/>
          <w:szCs w:val="32"/>
        </w:rPr>
        <w:t>Regarding practical skills, the overall performance was rated at an excellent level, with the highest mean score achieved in the concluding and research article writing phase. All teachers and coaches produced one individual research or innovation work aligned with their specific sports specializations.</w:t>
      </w:r>
      <w:r w:rsidR="00906FE0" w:rsidRPr="00860237">
        <w:rPr>
          <w:rFonts w:ascii="TH SarabunPSK" w:hAnsi="TH SarabunPSK" w:cs="TH SarabunPSK"/>
          <w:sz w:val="32"/>
          <w:szCs w:val="32"/>
          <w:cs/>
        </w:rPr>
        <w:t xml:space="preserve"> </w:t>
      </w:r>
      <w:r w:rsidR="00EA01AD" w:rsidRPr="00860237">
        <w:rPr>
          <w:rFonts w:ascii="TH SarabunPSK" w:hAnsi="TH SarabunPSK" w:cs="TH SarabunPSK"/>
          <w:sz w:val="32"/>
          <w:szCs w:val="32"/>
          <w:cs/>
        </w:rPr>
        <w:t xml:space="preserve">3) </w:t>
      </w:r>
      <w:r w:rsidR="00EA01AD" w:rsidRPr="00860237">
        <w:rPr>
          <w:rFonts w:ascii="TH SarabunPSK" w:hAnsi="TH SarabunPSK" w:cs="TH SarabunPSK"/>
          <w:sz w:val="32"/>
          <w:szCs w:val="32"/>
        </w:rPr>
        <w:t xml:space="preserve">Regarding research mindset, teachers and coaches demonstrated positive development in their attitudes. </w:t>
      </w:r>
      <w:r w:rsidR="00906FE0" w:rsidRPr="00860237">
        <w:rPr>
          <w:rFonts w:ascii="TH SarabunPSK" w:hAnsi="TH SarabunPSK" w:cs="TH SarabunPSK"/>
          <w:sz w:val="32"/>
          <w:szCs w:val="32"/>
          <w:cs/>
        </w:rPr>
        <w:t xml:space="preserve">                        </w:t>
      </w:r>
      <w:r w:rsidR="00EA01AD" w:rsidRPr="00860237">
        <w:rPr>
          <w:rFonts w:ascii="TH SarabunPSK" w:hAnsi="TH SarabunPSK" w:cs="TH SarabunPSK"/>
          <w:sz w:val="32"/>
          <w:szCs w:val="32"/>
        </w:rPr>
        <w:t>They showed a shift in perspective toward research, increased confidence in scientific problem-solving, and a greater awareness of the value of innovation in enhancing the potential of students and athletes. In conclusion, Participatory Action Research (PAR) effectively improves teachers' research development in knowledge, practice, and attitude, enabling continuous innovation for students and athletes alongside their regular work routines.</w:t>
      </w:r>
    </w:p>
    <w:p w14:paraId="6AD59657" w14:textId="77777777" w:rsidR="00EA01AD" w:rsidRPr="00860237" w:rsidRDefault="00EA01AD"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jc w:val="thaiDistribute"/>
        <w:rPr>
          <w:rFonts w:ascii="TH SarabunPSK" w:hAnsi="TH SarabunPSK" w:cs="TH SarabunPSK"/>
          <w:sz w:val="32"/>
          <w:szCs w:val="32"/>
        </w:rPr>
      </w:pPr>
    </w:p>
    <w:p w14:paraId="275863AF" w14:textId="18B57525" w:rsidR="00017324" w:rsidRPr="00860237" w:rsidRDefault="00017324" w:rsidP="00223ED4">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jc w:val="thaiDistribute"/>
        <w:rPr>
          <w:rFonts w:ascii="TH SarabunPSK" w:eastAsia="Times New Roman" w:hAnsi="TH SarabunPSK" w:cs="TH SarabunPSK"/>
          <w:sz w:val="32"/>
          <w:szCs w:val="32"/>
        </w:rPr>
      </w:pPr>
      <w:r w:rsidRPr="00860237">
        <w:rPr>
          <w:rFonts w:ascii="TH SarabunPSK" w:hAnsi="TH SarabunPSK" w:cs="TH SarabunPSK"/>
          <w:b/>
          <w:bCs/>
          <w:sz w:val="32"/>
          <w:szCs w:val="32"/>
        </w:rPr>
        <w:t>Keywords</w:t>
      </w:r>
      <w:r w:rsidRPr="00860237">
        <w:rPr>
          <w:rFonts w:ascii="TH SarabunPSK" w:hAnsi="TH SarabunPSK" w:cs="TH SarabunPSK"/>
          <w:b/>
          <w:bCs/>
          <w:sz w:val="32"/>
          <w:szCs w:val="32"/>
          <w:cs/>
        </w:rPr>
        <w:t>:</w:t>
      </w:r>
      <w:r w:rsidRPr="00860237">
        <w:rPr>
          <w:rFonts w:ascii="TH SarabunPSK" w:hAnsi="TH SarabunPSK" w:cs="TH SarabunPSK"/>
          <w:b/>
          <w:bCs/>
          <w:sz w:val="32"/>
          <w:szCs w:val="32"/>
        </w:rPr>
        <w:t xml:space="preserve"> </w:t>
      </w:r>
      <w:r w:rsidR="007C67D4" w:rsidRPr="00860237">
        <w:rPr>
          <w:rFonts w:ascii="TH SarabunPSK" w:eastAsia="Times New Roman" w:hAnsi="TH SarabunPSK" w:cs="TH SarabunPSK"/>
          <w:sz w:val="32"/>
          <w:szCs w:val="32"/>
        </w:rPr>
        <w:t>Research and Innovation, Action Research</w:t>
      </w:r>
    </w:p>
    <w:p w14:paraId="258534F7" w14:textId="0DC32F56" w:rsidR="0000058A" w:rsidRPr="00860237" w:rsidRDefault="007C67D4" w:rsidP="00223ED4">
      <w:pPr>
        <w:pBdr>
          <w:bottom w:val="single" w:sz="6" w:space="1" w:color="auto"/>
        </w:pBd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autoSpaceDE w:val="0"/>
        <w:autoSpaceDN w:val="0"/>
        <w:adjustRightInd w:val="0"/>
        <w:spacing w:after="0" w:line="240" w:lineRule="auto"/>
        <w:rPr>
          <w:rFonts w:ascii="TH SarabunPSK" w:eastAsia="Times New Roman" w:hAnsi="TH SarabunPSK" w:cs="TH SarabunPSK"/>
          <w:sz w:val="24"/>
          <w:szCs w:val="24"/>
        </w:rPr>
      </w:pPr>
      <w:r w:rsidRPr="00860237">
        <w:rPr>
          <w:rFonts w:ascii="TH SarabunPSK" w:hAnsi="TH SarabunPSK" w:cs="TH SarabunPSK"/>
          <w:noProof/>
          <w:sz w:val="24"/>
          <w:szCs w:val="24"/>
        </w:rPr>
        <mc:AlternateContent>
          <mc:Choice Requires="wps">
            <w:drawing>
              <wp:anchor distT="0" distB="0" distL="114300" distR="114300" simplePos="0" relativeHeight="251695104" behindDoc="0" locked="0" layoutInCell="1" allowOverlap="1" wp14:anchorId="2DFD2F36" wp14:editId="1319AB07">
                <wp:simplePos x="0" y="0"/>
                <wp:positionH relativeFrom="margin">
                  <wp:posOffset>-117171</wp:posOffset>
                </wp:positionH>
                <wp:positionV relativeFrom="paragraph">
                  <wp:posOffset>374015</wp:posOffset>
                </wp:positionV>
                <wp:extent cx="6090285" cy="484505"/>
                <wp:effectExtent l="0" t="0" r="5715" b="0"/>
                <wp:wrapTopAndBottom/>
                <wp:docPr id="1854908863" name="Rectangle 5"/>
                <wp:cNvGraphicFramePr/>
                <a:graphic xmlns:a="http://schemas.openxmlformats.org/drawingml/2006/main">
                  <a:graphicData uri="http://schemas.microsoft.com/office/word/2010/wordprocessingShape">
                    <wps:wsp>
                      <wps:cNvSpPr/>
                      <wps:spPr>
                        <a:xfrm>
                          <a:off x="0" y="0"/>
                          <a:ext cx="6090285" cy="4845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45A734" w14:textId="721832AF" w:rsidR="000717FA" w:rsidRPr="00EA01AD" w:rsidRDefault="000717FA" w:rsidP="0000058A">
                            <w:pPr>
                              <w:spacing w:after="0" w:line="240" w:lineRule="auto"/>
                              <w:jc w:val="thaiDistribute"/>
                              <w:rPr>
                                <w:rFonts w:ascii="TH SarabunPSK" w:eastAsia="Calibri" w:hAnsi="TH SarabunPSK" w:cs="TH SarabunPSK"/>
                                <w:sz w:val="28"/>
                                <w:lang w:val="en-GB"/>
                              </w:rPr>
                            </w:pPr>
                            <w:r w:rsidRPr="00EA01AD">
                              <w:rPr>
                                <w:rStyle w:val="10"/>
                                <w:rFonts w:eastAsiaTheme="minorEastAsia"/>
                                <w:b w:val="0"/>
                                <w:bCs w:val="0"/>
                                <w:sz w:val="22"/>
                                <w:szCs w:val="22"/>
                                <w:cs/>
                              </w:rPr>
                              <w:t>*</w:t>
                            </w:r>
                            <w:r w:rsidRPr="00EA01AD">
                              <w:rPr>
                                <w:rStyle w:val="10"/>
                                <w:rFonts w:eastAsiaTheme="minorEastAsia"/>
                                <w:b w:val="0"/>
                                <w:bCs w:val="0"/>
                                <w:sz w:val="22"/>
                                <w:szCs w:val="22"/>
                              </w:rPr>
                              <w:t xml:space="preserve">Corresponding author: </w:t>
                            </w:r>
                            <w:proofErr w:type="spellStart"/>
                            <w:r w:rsidRPr="00EA01AD">
                              <w:rPr>
                                <w:rStyle w:val="10"/>
                                <w:rFonts w:eastAsiaTheme="minorEastAsia"/>
                                <w:b w:val="0"/>
                                <w:bCs w:val="0"/>
                                <w:sz w:val="22"/>
                                <w:szCs w:val="22"/>
                              </w:rPr>
                              <w:t>Vasuphon</w:t>
                            </w:r>
                            <w:proofErr w:type="spellEnd"/>
                            <w:r w:rsidRPr="00EA01AD">
                              <w:rPr>
                                <w:rStyle w:val="10"/>
                                <w:rFonts w:eastAsiaTheme="minorEastAsia"/>
                                <w:b w:val="0"/>
                                <w:bCs w:val="0"/>
                                <w:sz w:val="22"/>
                                <w:szCs w:val="22"/>
                              </w:rPr>
                              <w:t xml:space="preserve">  </w:t>
                            </w:r>
                            <w:proofErr w:type="spellStart"/>
                            <w:r w:rsidRPr="00EA01AD">
                              <w:rPr>
                                <w:rStyle w:val="10"/>
                                <w:rFonts w:eastAsiaTheme="minorEastAsia"/>
                                <w:b w:val="0"/>
                                <w:bCs w:val="0"/>
                                <w:sz w:val="22"/>
                                <w:szCs w:val="22"/>
                              </w:rPr>
                              <w:t>Khamchantaraj</w:t>
                            </w:r>
                            <w:proofErr w:type="spellEnd"/>
                            <w:r w:rsidRPr="00EA01AD">
                              <w:rPr>
                                <w:rStyle w:val="10"/>
                                <w:rFonts w:eastAsiaTheme="minorEastAsia" w:hint="cs"/>
                                <w:b w:val="0"/>
                                <w:bCs w:val="0"/>
                                <w:sz w:val="22"/>
                                <w:szCs w:val="22"/>
                                <w:cs/>
                              </w:rPr>
                              <w:t xml:space="preserve">, </w:t>
                            </w:r>
                            <w:r w:rsidRPr="00EA01AD">
                              <w:rPr>
                                <w:rStyle w:val="10"/>
                                <w:rFonts w:eastAsiaTheme="minorEastAsia"/>
                                <w:b w:val="0"/>
                                <w:bCs w:val="0"/>
                                <w:sz w:val="22"/>
                                <w:szCs w:val="22"/>
                              </w:rPr>
                              <w:t>Nakhon Nayok sports school, Thailand National Sports University</w:t>
                            </w:r>
                            <w:r w:rsidRPr="00EA01AD">
                              <w:rPr>
                                <w:rStyle w:val="10"/>
                                <w:rFonts w:eastAsiaTheme="minorEastAsia" w:hint="cs"/>
                                <w:b w:val="0"/>
                                <w:bCs w:val="0"/>
                                <w:sz w:val="22"/>
                                <w:szCs w:val="22"/>
                                <w:cs/>
                              </w:rPr>
                              <w:t xml:space="preserve">, </w:t>
                            </w:r>
                            <w:r w:rsidRPr="00EA01AD">
                              <w:rPr>
                                <w:rStyle w:val="10"/>
                                <w:rFonts w:eastAsiaTheme="minorEastAsia"/>
                                <w:b w:val="0"/>
                                <w:bCs w:val="0"/>
                                <w:sz w:val="22"/>
                                <w:szCs w:val="22"/>
                              </w:rPr>
                              <w:t>Ministry of Tourism and Sports</w:t>
                            </w:r>
                            <w:r w:rsidRPr="00EA01AD">
                              <w:rPr>
                                <w:rStyle w:val="10"/>
                                <w:rFonts w:eastAsiaTheme="minorEastAsia" w:hint="cs"/>
                                <w:b w:val="0"/>
                                <w:bCs w:val="0"/>
                                <w:sz w:val="22"/>
                                <w:szCs w:val="22"/>
                                <w:cs/>
                              </w:rPr>
                              <w:t xml:space="preserve"> </w:t>
                            </w:r>
                            <w:r w:rsidRPr="00EA01AD">
                              <w:rPr>
                                <w:rStyle w:val="10"/>
                                <w:rFonts w:eastAsiaTheme="minorEastAsia"/>
                                <w:b w:val="0"/>
                                <w:bCs w:val="0"/>
                                <w:sz w:val="24"/>
                                <w:szCs w:val="24"/>
                              </w:rPr>
                              <w:t>E-mail:</w:t>
                            </w:r>
                            <w:r w:rsidRPr="00EA01AD">
                              <w:rPr>
                                <w:rStyle w:val="10"/>
                                <w:rFonts w:eastAsiaTheme="minorEastAsia"/>
                                <w:b w:val="0"/>
                                <w:bCs w:val="0"/>
                                <w:color w:val="FF0000"/>
                                <w:sz w:val="24"/>
                                <w:szCs w:val="24"/>
                              </w:rPr>
                              <w:t xml:space="preserve"> </w:t>
                            </w:r>
                            <w:proofErr w:type="spellStart"/>
                            <w:r w:rsidR="0091271A" w:rsidRPr="0091271A">
                              <w:rPr>
                                <w:rStyle w:val="10"/>
                                <w:rFonts w:eastAsiaTheme="minorEastAsia"/>
                                <w:b w:val="0"/>
                                <w:bCs w:val="0"/>
                                <w:sz w:val="24"/>
                                <w:szCs w:val="24"/>
                              </w:rPr>
                              <w:t>vasuphon</w:t>
                            </w:r>
                            <w:proofErr w:type="spellEnd"/>
                            <w:r w:rsidR="0091271A" w:rsidRPr="0091271A">
                              <w:rPr>
                                <w:rStyle w:val="10"/>
                                <w:rFonts w:eastAsiaTheme="minorEastAsia"/>
                                <w:b w:val="0"/>
                                <w:bCs w:val="0"/>
                                <w:sz w:val="24"/>
                                <w:szCs w:val="24"/>
                                <w:cs/>
                              </w:rPr>
                              <w:t>2567</w:t>
                            </w:r>
                            <w:r w:rsidR="0091271A" w:rsidRPr="0091271A">
                              <w:rPr>
                                <w:rStyle w:val="10"/>
                                <w:rFonts w:eastAsiaTheme="minorEastAsia"/>
                                <w:b w:val="0"/>
                                <w:bCs w:val="0"/>
                                <w:sz w:val="24"/>
                                <w:szCs w:val="24"/>
                              </w:rPr>
                              <w:t>@gmail.com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D2F36" id="_x0000_s1027" style="position:absolute;margin-left:-9.25pt;margin-top:29.45pt;width:479.55pt;height:38.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" fillcolor="white [3201]" stroked="f" strokeweight="2pt">
                <v:textbox>
                  <w:txbxContent>
                    <w:p w14:paraId="3845A734" w14:textId="721832AF" w:rsidR="000717FA" w:rsidRPr="00EA01AD" w:rsidRDefault="000717FA" w:rsidP="0000058A">
                      <w:pPr>
                        <w:spacing w:after="0" w:line="240" w:lineRule="auto"/>
                        <w:jc w:val="thaiDistribute"/>
                        <w:rPr>
                          <w:rFonts w:ascii="TH SarabunPSK" w:eastAsia="Calibri" w:hAnsi="TH SarabunPSK" w:cs="TH SarabunPSK"/>
                          <w:sz w:val="28"/>
                          <w:lang w:val="en-GB"/>
                        </w:rPr>
                      </w:pPr>
                      <w:r w:rsidRPr="00EA01AD">
                        <w:rPr>
                          <w:rStyle w:val="10"/>
                          <w:rFonts w:eastAsiaTheme="minorEastAsia"/>
                          <w:b w:val="0"/>
                          <w:bCs w:val="0"/>
                          <w:sz w:val="22"/>
                          <w:szCs w:val="22"/>
                          <w:cs/>
                        </w:rPr>
                        <w:t>*</w:t>
                      </w:r>
                      <w:r w:rsidRPr="00EA01AD">
                        <w:rPr>
                          <w:rStyle w:val="10"/>
                          <w:rFonts w:eastAsiaTheme="minorEastAsia"/>
                          <w:b w:val="0"/>
                          <w:bCs w:val="0"/>
                          <w:sz w:val="22"/>
                          <w:szCs w:val="22"/>
                        </w:rPr>
                        <w:t xml:space="preserve">Corresponding author: </w:t>
                      </w:r>
                      <w:proofErr w:type="spellStart"/>
                      <w:r w:rsidRPr="00EA01AD">
                        <w:rPr>
                          <w:rStyle w:val="10"/>
                          <w:rFonts w:eastAsiaTheme="minorEastAsia"/>
                          <w:b w:val="0"/>
                          <w:bCs w:val="0"/>
                          <w:sz w:val="22"/>
                          <w:szCs w:val="22"/>
                        </w:rPr>
                        <w:t>Vasuphon</w:t>
                      </w:r>
                      <w:proofErr w:type="spellEnd"/>
                      <w:r w:rsidRPr="00EA01AD">
                        <w:rPr>
                          <w:rStyle w:val="10"/>
                          <w:rFonts w:eastAsiaTheme="minorEastAsia"/>
                          <w:b w:val="0"/>
                          <w:bCs w:val="0"/>
                          <w:sz w:val="22"/>
                          <w:szCs w:val="22"/>
                        </w:rPr>
                        <w:t xml:space="preserve">  </w:t>
                      </w:r>
                      <w:proofErr w:type="spellStart"/>
                      <w:r w:rsidRPr="00EA01AD">
                        <w:rPr>
                          <w:rStyle w:val="10"/>
                          <w:rFonts w:eastAsiaTheme="minorEastAsia"/>
                          <w:b w:val="0"/>
                          <w:bCs w:val="0"/>
                          <w:sz w:val="22"/>
                          <w:szCs w:val="22"/>
                        </w:rPr>
                        <w:t>Khamchantaraj</w:t>
                      </w:r>
                      <w:proofErr w:type="spellEnd"/>
                      <w:r w:rsidRPr="00EA01AD">
                        <w:rPr>
                          <w:rStyle w:val="10"/>
                          <w:rFonts w:eastAsiaTheme="minorEastAsia" w:hint="cs"/>
                          <w:b w:val="0"/>
                          <w:bCs w:val="0"/>
                          <w:sz w:val="22"/>
                          <w:szCs w:val="22"/>
                          <w:cs/>
                        </w:rPr>
                        <w:t xml:space="preserve">, </w:t>
                      </w:r>
                      <w:r w:rsidRPr="00EA01AD">
                        <w:rPr>
                          <w:rStyle w:val="10"/>
                          <w:rFonts w:eastAsiaTheme="minorEastAsia"/>
                          <w:b w:val="0"/>
                          <w:bCs w:val="0"/>
                          <w:sz w:val="22"/>
                          <w:szCs w:val="22"/>
                        </w:rPr>
                        <w:t>Nakhon Nayok sports school, Thailand National Sports University</w:t>
                      </w:r>
                      <w:r w:rsidRPr="00EA01AD">
                        <w:rPr>
                          <w:rStyle w:val="10"/>
                          <w:rFonts w:eastAsiaTheme="minorEastAsia" w:hint="cs"/>
                          <w:b w:val="0"/>
                          <w:bCs w:val="0"/>
                          <w:sz w:val="22"/>
                          <w:szCs w:val="22"/>
                          <w:cs/>
                        </w:rPr>
                        <w:t xml:space="preserve">, </w:t>
                      </w:r>
                      <w:r w:rsidRPr="00EA01AD">
                        <w:rPr>
                          <w:rStyle w:val="10"/>
                          <w:rFonts w:eastAsiaTheme="minorEastAsia"/>
                          <w:b w:val="0"/>
                          <w:bCs w:val="0"/>
                          <w:sz w:val="22"/>
                          <w:szCs w:val="22"/>
                        </w:rPr>
                        <w:t>Ministry of Tourism and Sports</w:t>
                      </w:r>
                      <w:r w:rsidRPr="00EA01AD">
                        <w:rPr>
                          <w:rStyle w:val="10"/>
                          <w:rFonts w:eastAsiaTheme="minorEastAsia" w:hint="cs"/>
                          <w:b w:val="0"/>
                          <w:bCs w:val="0"/>
                          <w:sz w:val="22"/>
                          <w:szCs w:val="22"/>
                          <w:cs/>
                        </w:rPr>
                        <w:t xml:space="preserve"> </w:t>
                      </w:r>
                      <w:r w:rsidRPr="00EA01AD">
                        <w:rPr>
                          <w:rStyle w:val="10"/>
                          <w:rFonts w:eastAsiaTheme="minorEastAsia"/>
                          <w:b w:val="0"/>
                          <w:bCs w:val="0"/>
                          <w:sz w:val="24"/>
                          <w:szCs w:val="24"/>
                        </w:rPr>
                        <w:t>E-mail:</w:t>
                      </w:r>
                      <w:r w:rsidRPr="00EA01AD">
                        <w:rPr>
                          <w:rStyle w:val="10"/>
                          <w:rFonts w:eastAsiaTheme="minorEastAsia"/>
                          <w:b w:val="0"/>
                          <w:bCs w:val="0"/>
                          <w:color w:val="FF0000"/>
                          <w:sz w:val="24"/>
                          <w:szCs w:val="24"/>
                        </w:rPr>
                        <w:t xml:space="preserve"> </w:t>
                      </w:r>
                      <w:proofErr w:type="spellStart"/>
                      <w:r w:rsidR="0091271A" w:rsidRPr="0091271A">
                        <w:rPr>
                          <w:rStyle w:val="10"/>
                          <w:rFonts w:eastAsiaTheme="minorEastAsia"/>
                          <w:b w:val="0"/>
                          <w:bCs w:val="0"/>
                          <w:sz w:val="24"/>
                          <w:szCs w:val="24"/>
                        </w:rPr>
                        <w:t>vasuphon</w:t>
                      </w:r>
                      <w:proofErr w:type="spellEnd"/>
                      <w:r w:rsidR="0091271A" w:rsidRPr="0091271A">
                        <w:rPr>
                          <w:rStyle w:val="10"/>
                          <w:rFonts w:eastAsiaTheme="minorEastAsia"/>
                          <w:b w:val="0"/>
                          <w:bCs w:val="0"/>
                          <w:sz w:val="24"/>
                          <w:szCs w:val="24"/>
                          <w:cs/>
                        </w:rPr>
                        <w:t>2567</w:t>
                      </w:r>
                      <w:r w:rsidR="0091271A" w:rsidRPr="0091271A">
                        <w:rPr>
                          <w:rStyle w:val="10"/>
                          <w:rFonts w:eastAsiaTheme="minorEastAsia"/>
                          <w:b w:val="0"/>
                          <w:bCs w:val="0"/>
                          <w:sz w:val="24"/>
                          <w:szCs w:val="24"/>
                        </w:rPr>
                        <w:t>@gmail.com</w:t>
                      </w:r>
                    </w:p>
                  </w:txbxContent>
                </v:textbox>
                <w10:wrap type="topAndBottom" anchorx="margin"/>
              </v:rect>
            </w:pict>
          </mc:Fallback>
        </mc:AlternateContent>
      </w:r>
    </w:p>
    <w:p w14:paraId="695D8474" w14:textId="3098911E" w:rsidR="00516979" w:rsidRPr="00860237" w:rsidRDefault="00516979" w:rsidP="00223ED4">
      <w:pPr>
        <w:pStyle w:val="2"/>
        <w:jc w:val="thaiDistribute"/>
        <w:rPr>
          <w:rFonts w:ascii="TH SarabunPSK" w:hAnsi="TH SarabunPSK"/>
          <w:bCs w:val="0"/>
          <w:color w:val="auto"/>
        </w:rPr>
      </w:pPr>
      <w:r w:rsidRPr="00860237">
        <w:rPr>
          <w:rFonts w:ascii="TH SarabunPSK" w:hAnsi="TH SarabunPSK"/>
          <w:color w:val="auto"/>
          <w:cs/>
        </w:rPr>
        <w:lastRenderedPageBreak/>
        <w:t>บทนำ</w:t>
      </w:r>
    </w:p>
    <w:p w14:paraId="0B265A97" w14:textId="7782F4ED" w:rsidR="000567D3" w:rsidRPr="00860237" w:rsidRDefault="00A806B7"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0015548A" w:rsidRPr="00860237">
        <w:rPr>
          <w:color w:val="auto"/>
          <w:sz w:val="32"/>
          <w:szCs w:val="32"/>
          <w:cs/>
        </w:rPr>
        <w:t>โรงเรียนกีฬาจังหวัดนครนายก เป็นสถานศึกษาในสังกัดมหาวิทยาลัยการกีฬาแห่งชาติ กระทรวงการท่องเที่ยวและกีฬา มีภารกิจหลักในการจัดการศึกษาสำหรับนักเรียนที่มีความสามารถพิเศษทางด้านกีฬา และการพัฒนานักเรียนด้านกีฬาสู่ความเป็นเลิศ นอกจากนี้ สถานศึกษายังมีบทบาทสำคัญในการส่งเสริมและสนับสนุนให้ครูผู้สอนสามารถจัดการเรียนรู้</w:t>
      </w:r>
      <w:r w:rsidR="00E63628" w:rsidRPr="00860237">
        <w:rPr>
          <w:color w:val="auto"/>
          <w:sz w:val="32"/>
          <w:szCs w:val="32"/>
          <w:cs/>
        </w:rPr>
        <w:t>และการวิจัยผู้เรียนให้</w:t>
      </w:r>
      <w:r w:rsidR="0015548A" w:rsidRPr="00860237">
        <w:rPr>
          <w:color w:val="auto"/>
          <w:sz w:val="32"/>
          <w:szCs w:val="32"/>
          <w:cs/>
        </w:rPr>
        <w:t>มีประสิทธิภาพ สอด</w:t>
      </w:r>
      <w:r w:rsidR="003F1FCA" w:rsidRPr="00860237">
        <w:rPr>
          <w:color w:val="auto"/>
          <w:sz w:val="32"/>
          <w:szCs w:val="32"/>
          <w:cs/>
        </w:rPr>
        <w:t>รับ</w:t>
      </w:r>
      <w:r w:rsidR="0015548A" w:rsidRPr="00860237">
        <w:rPr>
          <w:color w:val="auto"/>
          <w:sz w:val="32"/>
          <w:szCs w:val="32"/>
          <w:cs/>
        </w:rPr>
        <w:t>กับพระราชบัญญัติการศึกษาแห่งชาติ พ.ศ. 2542 ที่กำหนดให้สถานศึกษาส่งเสริมครูผู้สอน</w:t>
      </w:r>
      <w:r w:rsidR="00E63628" w:rsidRPr="00860237">
        <w:rPr>
          <w:color w:val="auto"/>
          <w:sz w:val="32"/>
          <w:szCs w:val="32"/>
          <w:cs/>
        </w:rPr>
        <w:t>ให้</w:t>
      </w:r>
      <w:r w:rsidR="0015548A" w:rsidRPr="00860237">
        <w:rPr>
          <w:color w:val="auto"/>
          <w:sz w:val="32"/>
          <w:szCs w:val="32"/>
          <w:cs/>
        </w:rPr>
        <w:t>สามารถใช้การวิจัยเป็นส่วนหนึ่ง</w:t>
      </w:r>
      <w:r w:rsidR="00E63628" w:rsidRPr="00860237">
        <w:rPr>
          <w:color w:val="auto"/>
          <w:sz w:val="32"/>
          <w:szCs w:val="32"/>
          <w:cs/>
        </w:rPr>
        <w:t xml:space="preserve">                               </w:t>
      </w:r>
      <w:r w:rsidR="0015548A" w:rsidRPr="00860237">
        <w:rPr>
          <w:color w:val="auto"/>
          <w:sz w:val="32"/>
          <w:szCs w:val="32"/>
          <w:cs/>
        </w:rPr>
        <w:t xml:space="preserve">ของกระบวนการเรียนรู้ </w:t>
      </w:r>
      <w:r w:rsidR="003F1FCA" w:rsidRPr="00860237">
        <w:rPr>
          <w:color w:val="auto"/>
          <w:sz w:val="32"/>
          <w:szCs w:val="32"/>
          <w:cs/>
        </w:rPr>
        <w:t>ตรง</w:t>
      </w:r>
      <w:r w:rsidR="0015548A" w:rsidRPr="00860237">
        <w:rPr>
          <w:color w:val="auto"/>
          <w:sz w:val="32"/>
          <w:szCs w:val="32"/>
          <w:cs/>
        </w:rPr>
        <w:t>กับนโยบายการพัฒนามหาวิทยาลัยการกีฬาแห่งชาติ ประกาศ ณ วันที่ 31 ตุลาคม 2568</w:t>
      </w:r>
      <w:r w:rsidR="00E63628" w:rsidRPr="00860237">
        <w:rPr>
          <w:color w:val="auto"/>
          <w:sz w:val="32"/>
          <w:szCs w:val="32"/>
          <w:cs/>
        </w:rPr>
        <w:t xml:space="preserve"> </w:t>
      </w:r>
      <w:r w:rsidR="009437DC" w:rsidRPr="00860237">
        <w:rPr>
          <w:color w:val="auto"/>
          <w:sz w:val="32"/>
          <w:szCs w:val="32"/>
          <w:cs/>
        </w:rPr>
        <w:t>ที่</w:t>
      </w:r>
      <w:r w:rsidR="0015548A" w:rsidRPr="00860237">
        <w:rPr>
          <w:color w:val="auto"/>
          <w:sz w:val="32"/>
          <w:szCs w:val="32"/>
          <w:cs/>
        </w:rPr>
        <w:t>ระบุ</w:t>
      </w:r>
      <w:r w:rsidR="00E63628" w:rsidRPr="00860237">
        <w:rPr>
          <w:color w:val="auto"/>
          <w:sz w:val="32"/>
          <w:szCs w:val="32"/>
          <w:cs/>
        </w:rPr>
        <w:t xml:space="preserve"> </w:t>
      </w:r>
      <w:r w:rsidR="0015548A" w:rsidRPr="00860237">
        <w:rPr>
          <w:color w:val="auto"/>
          <w:sz w:val="32"/>
          <w:szCs w:val="32"/>
          <w:cs/>
        </w:rPr>
        <w:t>แนวทางการพัฒนาระยะเร่งด่วน ข้อ 2.2 ความส่วนหนึ่งว่า “...ส่งเสริมและสนับสนุนงานวิจัยและนักวิจัยรุ่นใหม่ทางด้านพลศึกษาและกีฬา วิทยาศาสตร์การกีฬา และสาขาวิชาที่เกี่ยวข้อง...” ถือเป็นพันธกิจ</w:t>
      </w:r>
      <w:r w:rsidR="003F1FCA" w:rsidRPr="00860237">
        <w:rPr>
          <w:color w:val="auto"/>
          <w:sz w:val="32"/>
          <w:szCs w:val="32"/>
          <w:cs/>
        </w:rPr>
        <w:t xml:space="preserve">              </w:t>
      </w:r>
      <w:r w:rsidR="0015548A" w:rsidRPr="00860237">
        <w:rPr>
          <w:color w:val="auto"/>
          <w:sz w:val="32"/>
          <w:szCs w:val="32"/>
          <w:cs/>
        </w:rPr>
        <w:t>ที่สำคัญของสถานศึกษา เพื่อให้เป็นไปตามเจตนารมณ์ของกฎหมายและนโยบายดังที่กล่าวข้างต้น</w:t>
      </w:r>
    </w:p>
    <w:p w14:paraId="3ADE06D0" w14:textId="6F504CB0" w:rsidR="0056573F" w:rsidRPr="00860237" w:rsidRDefault="00933F77"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t xml:space="preserve">จากผลการประเมินคุณภาพการศึกษาภายในของโรงเรียนกีฬาจังหวัดนครนายก </w:t>
      </w:r>
      <w:r w:rsidR="009437DC" w:rsidRPr="00860237">
        <w:rPr>
          <w:color w:val="auto"/>
          <w:sz w:val="32"/>
          <w:szCs w:val="32"/>
          <w:cs/>
        </w:rPr>
        <w:t>ใน</w:t>
      </w:r>
      <w:r w:rsidRPr="00860237">
        <w:rPr>
          <w:color w:val="auto"/>
          <w:sz w:val="32"/>
          <w:szCs w:val="32"/>
          <w:cs/>
        </w:rPr>
        <w:t xml:space="preserve">ปีการศึกษา </w:t>
      </w:r>
      <w:r w:rsidRPr="00860237">
        <w:rPr>
          <w:color w:val="auto"/>
          <w:sz w:val="32"/>
          <w:szCs w:val="32"/>
        </w:rPr>
        <w:t xml:space="preserve">2567 </w:t>
      </w:r>
      <w:r w:rsidRPr="00860237">
        <w:rPr>
          <w:color w:val="auto"/>
          <w:sz w:val="32"/>
          <w:szCs w:val="32"/>
          <w:cs/>
        </w:rPr>
        <w:t xml:space="preserve">ได้รับข้อเสนอแนะจากคณะผู้ประเมินเพื่อยกระดับคุณภาพการวิจัย </w:t>
      </w:r>
      <w:r w:rsidR="009437DC" w:rsidRPr="00860237">
        <w:rPr>
          <w:color w:val="auto"/>
          <w:sz w:val="32"/>
          <w:szCs w:val="32"/>
          <w:cs/>
        </w:rPr>
        <w:t>ที่ร</w:t>
      </w:r>
      <w:r w:rsidRPr="00860237">
        <w:rPr>
          <w:color w:val="auto"/>
          <w:sz w:val="32"/>
          <w:szCs w:val="32"/>
          <w:cs/>
        </w:rPr>
        <w:t>ะบุว่า</w:t>
      </w:r>
      <w:r w:rsidR="009437DC" w:rsidRPr="00860237">
        <w:rPr>
          <w:color w:val="auto"/>
          <w:sz w:val="32"/>
          <w:szCs w:val="32"/>
          <w:cs/>
        </w:rPr>
        <w:t xml:space="preserve"> </w:t>
      </w:r>
      <w:r w:rsidRPr="00860237">
        <w:rPr>
          <w:color w:val="auto"/>
          <w:sz w:val="32"/>
          <w:szCs w:val="32"/>
          <w:cs/>
        </w:rPr>
        <w:t>ผู้ฝึกสอนกีฬาควรได้รับการส่งเสริมให้มีการพัฒนาผู้เรียนอย่างเป็นระบบผ่านการจัดทำงานวิจัยในชั้นเรียนด้านกีฬาที่สามารถนำไปปฏิบัติและประยุกต์ใช้ได้จริง (โรงเรียนกีฬาจังหวัดนครนายก</w:t>
      </w:r>
      <w:r w:rsidRPr="00860237">
        <w:rPr>
          <w:color w:val="auto"/>
          <w:sz w:val="32"/>
          <w:szCs w:val="32"/>
        </w:rPr>
        <w:t xml:space="preserve">, 2568, </w:t>
      </w:r>
      <w:r w:rsidRPr="00860237">
        <w:rPr>
          <w:color w:val="auto"/>
          <w:sz w:val="32"/>
          <w:szCs w:val="32"/>
          <w:cs/>
        </w:rPr>
        <w:t xml:space="preserve">น. </w:t>
      </w:r>
      <w:r w:rsidRPr="00860237">
        <w:rPr>
          <w:color w:val="auto"/>
          <w:sz w:val="32"/>
          <w:szCs w:val="32"/>
        </w:rPr>
        <w:t>18 PDF.)</w:t>
      </w:r>
      <w:r w:rsidRPr="00860237">
        <w:rPr>
          <w:color w:val="auto"/>
          <w:sz w:val="32"/>
          <w:szCs w:val="32"/>
          <w:cs/>
        </w:rPr>
        <w:t xml:space="preserve"> ซึ่งข้อเสนอแนะดังกล่าว</w:t>
      </w:r>
      <w:r w:rsidR="009437DC" w:rsidRPr="00860237">
        <w:rPr>
          <w:color w:val="auto"/>
          <w:sz w:val="32"/>
          <w:szCs w:val="32"/>
          <w:cs/>
        </w:rPr>
        <w:t xml:space="preserve">                </w:t>
      </w:r>
      <w:r w:rsidRPr="00860237">
        <w:rPr>
          <w:color w:val="auto"/>
          <w:sz w:val="32"/>
          <w:szCs w:val="32"/>
          <w:cs/>
        </w:rPr>
        <w:t>มีความสอดคล้องกับรายงานของสำนักงานรับรองมาตรฐานและประเมินคุณภาพการศึกษา (สมศ.) (</w:t>
      </w:r>
      <w:r w:rsidRPr="00860237">
        <w:rPr>
          <w:color w:val="auto"/>
          <w:sz w:val="32"/>
          <w:szCs w:val="32"/>
        </w:rPr>
        <w:t xml:space="preserve">2562) </w:t>
      </w:r>
      <w:r w:rsidR="00E04F7A" w:rsidRPr="00860237">
        <w:rPr>
          <w:color w:val="auto"/>
          <w:sz w:val="32"/>
          <w:szCs w:val="32"/>
          <w:cs/>
        </w:rPr>
        <w:t xml:space="preserve">                 </w:t>
      </w:r>
      <w:r w:rsidRPr="00860237">
        <w:rPr>
          <w:color w:val="auto"/>
          <w:sz w:val="32"/>
          <w:szCs w:val="32"/>
          <w:cs/>
        </w:rPr>
        <w:t>ที่ระบุว่า ครูและผู้ฝึกสอนส่วนใหญ่ยังมีภาระงานสอนและภาระงานฝึกซ้อมกีฬาที่หนัก ส่งผลให้ขาดโอกาส</w:t>
      </w:r>
      <w:r w:rsidR="003F1FCA" w:rsidRPr="00860237">
        <w:rPr>
          <w:color w:val="auto"/>
          <w:sz w:val="32"/>
          <w:szCs w:val="32"/>
        </w:rPr>
        <w:t xml:space="preserve">              </w:t>
      </w:r>
      <w:r w:rsidRPr="00860237">
        <w:rPr>
          <w:color w:val="auto"/>
          <w:sz w:val="32"/>
          <w:szCs w:val="32"/>
          <w:cs/>
        </w:rPr>
        <w:t>ในการพัฒนาทักษะด้านการวิจัย</w:t>
      </w:r>
      <w:r w:rsidR="009437DC" w:rsidRPr="00860237">
        <w:rPr>
          <w:color w:val="auto"/>
          <w:sz w:val="32"/>
          <w:szCs w:val="32"/>
          <w:cs/>
        </w:rPr>
        <w:t xml:space="preserve"> </w:t>
      </w:r>
      <w:r w:rsidRPr="00860237">
        <w:rPr>
          <w:color w:val="auto"/>
          <w:sz w:val="32"/>
          <w:szCs w:val="32"/>
          <w:cs/>
        </w:rPr>
        <w:t>ประกอบกับยังขาดความเชี่ยวชาญในการเลือกใช้ระเบียบวิธีวิจัยที่เหมาะสมกับการพัฒนาทักษะทางด้านกีฬา ส่งผลให้การสร้างนวัตกรรมหรือการแก้ปัญหาในชั้นเรียน</w:t>
      </w:r>
    </w:p>
    <w:p w14:paraId="3A57C278" w14:textId="4FBCAE7A" w:rsidR="0056573F" w:rsidRPr="00860237" w:rsidRDefault="00933F77"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00E63628" w:rsidRPr="00860237">
        <w:rPr>
          <w:color w:val="auto"/>
          <w:sz w:val="32"/>
          <w:szCs w:val="32"/>
          <w:cs/>
        </w:rPr>
        <w:t>แนวทางสำคัญในการส่งเสริมทักษะวิจัยและนวัตกรรมครู คือการวิจัยเชิงปฏิบัติการแบบมีส่วนร่วม (</w:t>
      </w:r>
      <w:r w:rsidR="00E63628" w:rsidRPr="00860237">
        <w:rPr>
          <w:color w:val="auto"/>
          <w:sz w:val="32"/>
          <w:szCs w:val="32"/>
        </w:rPr>
        <w:t xml:space="preserve">PAR) </w:t>
      </w:r>
      <w:r w:rsidR="00E63628" w:rsidRPr="00860237">
        <w:rPr>
          <w:color w:val="auto"/>
          <w:sz w:val="32"/>
          <w:szCs w:val="32"/>
          <w:cs/>
        </w:rPr>
        <w:t>ซึ่งเน้นการพัฒนาผ่านความร่วมมือระหว่างผู้วิจัยและกลุ่มเป้าหมาย โดยประยุกต์ใช้วงจรวิจัยปฏิบัติการ (</w:t>
      </w:r>
      <w:r w:rsidR="00E63628" w:rsidRPr="00860237">
        <w:rPr>
          <w:color w:val="auto"/>
          <w:sz w:val="32"/>
          <w:szCs w:val="32"/>
        </w:rPr>
        <w:t xml:space="preserve">Action Research Spiral) </w:t>
      </w:r>
      <w:r w:rsidR="00E63628" w:rsidRPr="00860237">
        <w:rPr>
          <w:color w:val="auto"/>
          <w:sz w:val="32"/>
          <w:szCs w:val="32"/>
          <w:cs/>
        </w:rPr>
        <w:t xml:space="preserve">ของ </w:t>
      </w:r>
      <w:proofErr w:type="spellStart"/>
      <w:r w:rsidR="00E63628" w:rsidRPr="00860237">
        <w:rPr>
          <w:color w:val="auto"/>
          <w:sz w:val="32"/>
          <w:szCs w:val="32"/>
        </w:rPr>
        <w:t>Kemmis</w:t>
      </w:r>
      <w:proofErr w:type="spellEnd"/>
      <w:r w:rsidR="00E63628" w:rsidRPr="00860237">
        <w:rPr>
          <w:color w:val="auto"/>
          <w:sz w:val="32"/>
          <w:szCs w:val="32"/>
        </w:rPr>
        <w:t xml:space="preserve"> &amp; McTaggart (</w:t>
      </w:r>
      <w:r w:rsidR="00E63628" w:rsidRPr="00860237">
        <w:rPr>
          <w:color w:val="auto"/>
          <w:sz w:val="32"/>
          <w:szCs w:val="32"/>
          <w:cs/>
        </w:rPr>
        <w:t xml:space="preserve">1988) เป็นกรอบดำเนินงาน 5 </w:t>
      </w:r>
      <w:r w:rsidR="00110897">
        <w:rPr>
          <w:color w:val="auto"/>
          <w:sz w:val="32"/>
          <w:szCs w:val="32"/>
          <w:cs/>
        </w:rPr>
        <w:t>ขั้นตอน</w:t>
      </w:r>
      <w:r w:rsidR="00E63628" w:rsidRPr="00860237">
        <w:rPr>
          <w:color w:val="auto"/>
          <w:sz w:val="32"/>
          <w:szCs w:val="32"/>
          <w:cs/>
        </w:rPr>
        <w:t xml:space="preserve"> </w:t>
      </w:r>
      <w:r w:rsidR="00906FE0" w:rsidRPr="00860237">
        <w:rPr>
          <w:color w:val="auto"/>
          <w:sz w:val="32"/>
          <w:szCs w:val="32"/>
          <w:cs/>
        </w:rPr>
        <w:t xml:space="preserve">ดังนี้ </w:t>
      </w:r>
      <w:r w:rsidR="00E63628" w:rsidRPr="00860237">
        <w:rPr>
          <w:color w:val="auto"/>
          <w:sz w:val="32"/>
          <w:szCs w:val="32"/>
          <w:cs/>
        </w:rPr>
        <w:t xml:space="preserve">                         </w:t>
      </w:r>
      <w:r w:rsidR="00906FE0" w:rsidRPr="00860237">
        <w:rPr>
          <w:color w:val="auto"/>
          <w:sz w:val="32"/>
          <w:szCs w:val="32"/>
          <w:cs/>
        </w:rPr>
        <w:t>1) การเตรียมการ (</w:t>
      </w:r>
      <w:r w:rsidR="00906FE0" w:rsidRPr="00860237">
        <w:rPr>
          <w:color w:val="auto"/>
          <w:sz w:val="32"/>
          <w:szCs w:val="32"/>
        </w:rPr>
        <w:t xml:space="preserve">Preparation) </w:t>
      </w:r>
      <w:r w:rsidR="00906FE0" w:rsidRPr="00860237">
        <w:rPr>
          <w:color w:val="auto"/>
          <w:sz w:val="32"/>
          <w:szCs w:val="32"/>
          <w:cs/>
        </w:rPr>
        <w:t>2) การวินิจฉัยปัญหา (</w:t>
      </w:r>
      <w:r w:rsidR="00906FE0" w:rsidRPr="00860237">
        <w:rPr>
          <w:color w:val="auto"/>
          <w:sz w:val="32"/>
          <w:szCs w:val="32"/>
        </w:rPr>
        <w:t>Diagnosis)</w:t>
      </w:r>
      <w:r w:rsidR="00906FE0" w:rsidRPr="00860237">
        <w:rPr>
          <w:color w:val="auto"/>
          <w:sz w:val="32"/>
          <w:szCs w:val="32"/>
          <w:cs/>
        </w:rPr>
        <w:t xml:space="preserve"> 3) การวางแผน (</w:t>
      </w:r>
      <w:r w:rsidR="00906FE0" w:rsidRPr="00860237">
        <w:rPr>
          <w:color w:val="auto"/>
          <w:sz w:val="32"/>
          <w:szCs w:val="32"/>
        </w:rPr>
        <w:t xml:space="preserve">Planning) </w:t>
      </w:r>
      <w:r w:rsidR="003F1FCA" w:rsidRPr="00860237">
        <w:rPr>
          <w:color w:val="auto"/>
          <w:sz w:val="32"/>
          <w:szCs w:val="32"/>
        </w:rPr>
        <w:t xml:space="preserve">                             </w:t>
      </w:r>
      <w:r w:rsidR="00906FE0" w:rsidRPr="00860237">
        <w:rPr>
          <w:color w:val="auto"/>
          <w:sz w:val="32"/>
          <w:szCs w:val="32"/>
          <w:cs/>
        </w:rPr>
        <w:t>4) การปฏิบัติและสังเกตผล (</w:t>
      </w:r>
      <w:r w:rsidR="00906FE0" w:rsidRPr="00860237">
        <w:rPr>
          <w:color w:val="auto"/>
          <w:sz w:val="32"/>
          <w:szCs w:val="32"/>
        </w:rPr>
        <w:t xml:space="preserve">Action &amp; Observation) </w:t>
      </w:r>
      <w:r w:rsidR="00906FE0" w:rsidRPr="00860237">
        <w:rPr>
          <w:color w:val="auto"/>
          <w:sz w:val="32"/>
          <w:szCs w:val="32"/>
          <w:cs/>
        </w:rPr>
        <w:t>และ 5) การสะท้อนคิดและสรุปผล (</w:t>
      </w:r>
      <w:r w:rsidR="00906FE0" w:rsidRPr="00860237">
        <w:rPr>
          <w:color w:val="auto"/>
          <w:sz w:val="32"/>
          <w:szCs w:val="32"/>
        </w:rPr>
        <w:t>Reflection)</w:t>
      </w:r>
      <w:r w:rsidR="00906FE0" w:rsidRPr="00860237">
        <w:rPr>
          <w:color w:val="auto"/>
          <w:sz w:val="32"/>
          <w:szCs w:val="32"/>
          <w:cs/>
        </w:rPr>
        <w:t xml:space="preserve"> </w:t>
      </w:r>
      <w:r w:rsidR="004D04A1" w:rsidRPr="00860237">
        <w:rPr>
          <w:color w:val="auto"/>
          <w:sz w:val="32"/>
          <w:szCs w:val="32"/>
          <w:cs/>
        </w:rPr>
        <w:t>ขั้นตอนหลักที่ต่อเนื่องกัน ได้แก่ 1) การวางแผน (</w:t>
      </w:r>
      <w:r w:rsidR="004D04A1" w:rsidRPr="00860237">
        <w:rPr>
          <w:color w:val="auto"/>
          <w:sz w:val="32"/>
          <w:szCs w:val="32"/>
        </w:rPr>
        <w:t xml:space="preserve">Planning) </w:t>
      </w:r>
      <w:r w:rsidR="004D04A1" w:rsidRPr="00860237">
        <w:rPr>
          <w:color w:val="auto"/>
          <w:sz w:val="32"/>
          <w:szCs w:val="32"/>
          <w:cs/>
        </w:rPr>
        <w:t>2) การปฏิบัติ (</w:t>
      </w:r>
      <w:r w:rsidR="004D04A1" w:rsidRPr="00860237">
        <w:rPr>
          <w:color w:val="auto"/>
          <w:sz w:val="32"/>
          <w:szCs w:val="32"/>
        </w:rPr>
        <w:t xml:space="preserve">Acting) </w:t>
      </w:r>
      <w:r w:rsidR="004D04A1" w:rsidRPr="00860237">
        <w:rPr>
          <w:color w:val="auto"/>
          <w:sz w:val="32"/>
          <w:szCs w:val="32"/>
          <w:cs/>
        </w:rPr>
        <w:t>3) การสังเกตการณ์ (</w:t>
      </w:r>
      <w:r w:rsidR="004D04A1" w:rsidRPr="00860237">
        <w:rPr>
          <w:color w:val="auto"/>
          <w:sz w:val="32"/>
          <w:szCs w:val="32"/>
        </w:rPr>
        <w:t xml:space="preserve">Observing) </w:t>
      </w:r>
      <w:r w:rsidR="004D04A1" w:rsidRPr="00860237">
        <w:rPr>
          <w:color w:val="auto"/>
          <w:sz w:val="32"/>
          <w:szCs w:val="32"/>
          <w:cs/>
        </w:rPr>
        <w:t>และ 4) การสะท้อนคิด (</w:t>
      </w:r>
      <w:r w:rsidR="004D04A1" w:rsidRPr="00860237">
        <w:rPr>
          <w:color w:val="auto"/>
          <w:sz w:val="32"/>
          <w:szCs w:val="32"/>
        </w:rPr>
        <w:t>Reflecting)</w:t>
      </w:r>
      <w:r w:rsidR="004D04A1" w:rsidRPr="00860237">
        <w:rPr>
          <w:color w:val="auto"/>
          <w:sz w:val="32"/>
          <w:szCs w:val="32"/>
          <w:cs/>
        </w:rPr>
        <w:t xml:space="preserve"> กระบวนการดังกล่าวจะส่งผลให้ครูผู้สอนเกิดการเรียนรู้จากการปฏิบัติจริง (</w:t>
      </w:r>
      <w:r w:rsidR="004D04A1" w:rsidRPr="00860237">
        <w:rPr>
          <w:color w:val="auto"/>
          <w:sz w:val="32"/>
          <w:szCs w:val="32"/>
        </w:rPr>
        <w:t xml:space="preserve">Learning by Doing) </w:t>
      </w:r>
      <w:r w:rsidR="00E63628" w:rsidRPr="00860237">
        <w:rPr>
          <w:color w:val="auto"/>
          <w:sz w:val="32"/>
          <w:szCs w:val="32"/>
          <w:cs/>
        </w:rPr>
        <w:t>เพื่อให้ครูพัฒนาทักษะวิจัยครบ 5 ขั้นตอน ตั้งแต่การกำหนดปัญหาจนถึงการเขียนบทความวิจัย ส่งผลให้เกิดความเชี่ยวชาญในการแก้ปัญหาด้วยกระบวนการทางวิทยาศาสตร์ และสามารถสร้างสรรค์นวัตกรรมเพื่อยกระดับผลสัมฤทธิ์ของผู้เรียนและพัฒนาวิชาชีพได้อย่างมีประสิทธิภาพ</w:t>
      </w:r>
    </w:p>
    <w:p w14:paraId="6E62683A" w14:textId="60DF1DAF" w:rsidR="004D04A1" w:rsidRPr="00860237" w:rsidRDefault="0010210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00EA01AD" w:rsidRPr="00860237">
        <w:rPr>
          <w:color w:val="auto"/>
          <w:sz w:val="32"/>
          <w:szCs w:val="32"/>
          <w:cs/>
        </w:rPr>
        <w:t>จากความสำคัญดังกล่าว ผู้วิจัยในฐานะบุคลากรโรงเรียนกีฬาจังหวัดนครนายก จึงตระหนักถึง                การยกระดับสมรรถนะด้านการวิจัยให้สอดคล้องกับยุทธศาสตร์ของมหาวิทยาลัยการกีฬาแห่งชาติ โดยมุ่งเน้นการวิจัยเชิงปฏิบัติการแบบมีส่วนร่วม (</w:t>
      </w:r>
      <w:r w:rsidR="00EA01AD" w:rsidRPr="00860237">
        <w:rPr>
          <w:color w:val="auto"/>
          <w:sz w:val="32"/>
          <w:szCs w:val="32"/>
        </w:rPr>
        <w:t xml:space="preserve">PAR) </w:t>
      </w:r>
      <w:r w:rsidR="00EA01AD" w:rsidRPr="00860237">
        <w:rPr>
          <w:color w:val="auto"/>
          <w:sz w:val="32"/>
          <w:szCs w:val="32"/>
          <w:cs/>
        </w:rPr>
        <w:t>เพื่อส่งเสริมทักษะการวิจัยและนวัตกรรมของครู ผ่านกลไก</w:t>
      </w:r>
      <w:r w:rsidR="002E36E3" w:rsidRPr="00860237">
        <w:rPr>
          <w:color w:val="auto"/>
          <w:sz w:val="32"/>
          <w:szCs w:val="32"/>
          <w:cs/>
        </w:rPr>
        <w:t xml:space="preserve">                  </w:t>
      </w:r>
      <w:r w:rsidR="00EA01AD" w:rsidRPr="00860237">
        <w:rPr>
          <w:color w:val="auto"/>
          <w:sz w:val="32"/>
          <w:szCs w:val="32"/>
          <w:cs/>
        </w:rPr>
        <w:t>การร่วมคิด ร่วมทำ และร่วมสะท้อนผล เพื่อขับเคลื่อนครูสู่การเป็นนักวิจัยมืออาชีพ อันจะส่งผลต่อการพัฒนาตนเองและคุณภาพผู้เรียนทางด้านกีฬาอย่างเป็นรูปธรรม</w:t>
      </w:r>
    </w:p>
    <w:p w14:paraId="274A97DE" w14:textId="5F1C9906" w:rsidR="00D02158" w:rsidRPr="00860237" w:rsidRDefault="00D02158" w:rsidP="00223ED4">
      <w:pPr>
        <w:pStyle w:val="2"/>
        <w:rPr>
          <w:rFonts w:ascii="TH SarabunPSK" w:hAnsi="TH SarabunPSK"/>
          <w:color w:val="auto"/>
        </w:rPr>
      </w:pPr>
      <w:r w:rsidRPr="00860237">
        <w:rPr>
          <w:rFonts w:ascii="TH SarabunPSK" w:hAnsi="TH SarabunPSK"/>
          <w:color w:val="auto"/>
          <w:cs/>
        </w:rPr>
        <w:lastRenderedPageBreak/>
        <w:t xml:space="preserve">วัตถุประสงค์ของการวิจัย  </w:t>
      </w:r>
    </w:p>
    <w:p w14:paraId="2B1D8419" w14:textId="2EF7F973" w:rsidR="00D00A6A" w:rsidRPr="00860237" w:rsidRDefault="00A81B6E"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bookmarkStart w:id="6" w:name="_Hlk202456841"/>
      <w:r w:rsidRPr="00860237">
        <w:rPr>
          <w:color w:val="auto"/>
          <w:sz w:val="32"/>
          <w:szCs w:val="32"/>
        </w:rPr>
        <w:tab/>
      </w:r>
      <w:r w:rsidR="004D04A1" w:rsidRPr="00860237">
        <w:rPr>
          <w:color w:val="auto"/>
          <w:sz w:val="32"/>
          <w:szCs w:val="32"/>
          <w:cs/>
        </w:rPr>
        <w:t xml:space="preserve">เพื่อส่งเสริมทักษะการวิจัยและนวัตกรรมของครูโรงเรียนกีฬาจังหวัดนครนายก โดยใช้การวิจัยเชิงปฏิบัติการแบบมีส่วนร่วม </w:t>
      </w:r>
    </w:p>
    <w:bookmarkEnd w:id="6"/>
    <w:p w14:paraId="0D4C5ED5" w14:textId="77777777" w:rsidR="00D71C22" w:rsidRPr="00860237" w:rsidRDefault="00D71C22" w:rsidP="00223ED4">
      <w:pPr>
        <w:spacing w:after="0" w:line="240" w:lineRule="auto"/>
        <w:rPr>
          <w:rFonts w:ascii="TH SarabunPSK" w:hAnsi="TH SarabunPSK" w:cs="TH SarabunPSK"/>
        </w:rPr>
      </w:pPr>
    </w:p>
    <w:p w14:paraId="74CAD90B" w14:textId="6E8C0944" w:rsidR="00D02158" w:rsidRPr="00860237" w:rsidRDefault="00D02158" w:rsidP="00223ED4">
      <w:pPr>
        <w:pStyle w:val="2"/>
        <w:rPr>
          <w:rFonts w:ascii="TH SarabunPSK" w:hAnsi="TH SarabunPSK"/>
          <w:bCs w:val="0"/>
          <w:color w:val="auto"/>
        </w:rPr>
      </w:pPr>
      <w:r w:rsidRPr="00860237">
        <w:rPr>
          <w:rFonts w:ascii="TH SarabunPSK" w:hAnsi="TH SarabunPSK"/>
          <w:color w:val="auto"/>
          <w:cs/>
        </w:rPr>
        <w:t xml:space="preserve">กรอบแนวคิด   </w:t>
      </w:r>
    </w:p>
    <w:p w14:paraId="77B467F9" w14:textId="77777777" w:rsidR="002E36E3" w:rsidRPr="00860237" w:rsidRDefault="004D04A1"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jc w:val="thaiDistribute"/>
        <w:rPr>
          <w:rFonts w:ascii="TH SarabunPSK" w:eastAsia="Cordia New" w:hAnsi="TH SarabunPSK" w:cs="TH SarabunPSK"/>
          <w:sz w:val="32"/>
          <w:szCs w:val="32"/>
        </w:rPr>
      </w:pPr>
      <w:r w:rsidRPr="00860237">
        <w:rPr>
          <w:rFonts w:ascii="TH SarabunPSK" w:eastAsia="Cordia New" w:hAnsi="TH SarabunPSK" w:cs="TH SarabunPSK"/>
          <w:sz w:val="32"/>
          <w:szCs w:val="32"/>
          <w:cs/>
        </w:rPr>
        <w:tab/>
        <w:t xml:space="preserve">การวิจัยเรื่อง </w:t>
      </w:r>
      <w:r w:rsidR="002E36E3" w:rsidRPr="00860237">
        <w:rPr>
          <w:rFonts w:ascii="TH SarabunPSK" w:eastAsia="Cordia New" w:hAnsi="TH SarabunPSK" w:cs="TH SarabunPSK"/>
          <w:sz w:val="32"/>
          <w:szCs w:val="32"/>
          <w:cs/>
        </w:rPr>
        <w:t xml:space="preserve">การวิจัยเชิงปฏิบัติการแบบมีส่วนร่วมเพื่อส่งเสริมทักษะการวิจัยและนวัตกรรมของครู </w:t>
      </w:r>
    </w:p>
    <w:p w14:paraId="2B7FAA79" w14:textId="3DFDAA9C" w:rsidR="004D04A1" w:rsidRPr="00860237" w:rsidRDefault="002E36E3"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jc w:val="thaiDistribute"/>
        <w:rPr>
          <w:rFonts w:ascii="TH SarabunPSK" w:eastAsia="Cordia New" w:hAnsi="TH SarabunPSK" w:cs="TH SarabunPSK"/>
          <w:sz w:val="32"/>
          <w:szCs w:val="32"/>
        </w:rPr>
      </w:pPr>
      <w:r w:rsidRPr="00860237">
        <w:rPr>
          <w:rFonts w:ascii="TH SarabunPSK" w:eastAsia="Cordia New" w:hAnsi="TH SarabunPSK" w:cs="TH SarabunPSK"/>
          <w:sz w:val="32"/>
          <w:szCs w:val="32"/>
          <w:cs/>
        </w:rPr>
        <w:t xml:space="preserve">โรงเรียนกีฬาจังหวัดนครนายก </w:t>
      </w:r>
      <w:r w:rsidR="004D04A1" w:rsidRPr="00860237">
        <w:rPr>
          <w:rFonts w:ascii="TH SarabunPSK" w:eastAsia="Cordia New" w:hAnsi="TH SarabunPSK" w:cs="TH SarabunPSK"/>
          <w:sz w:val="32"/>
          <w:szCs w:val="32"/>
          <w:cs/>
        </w:rPr>
        <w:t>ผู้วิจัยได้กำหนดกรอบแนวคิดการวิจัย ดังภาพที่ 1</w:t>
      </w:r>
    </w:p>
    <w:p w14:paraId="5E891228" w14:textId="72A61918" w:rsidR="00F7303C" w:rsidRPr="00860237" w:rsidRDefault="00F966F3"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jc w:val="thaiDistribute"/>
        <w:rPr>
          <w:rFonts w:ascii="TH SarabunPSK" w:eastAsia="Times New Roman" w:hAnsi="TH SarabunPSK" w:cs="TH SarabunPSK"/>
          <w:b/>
          <w:bCs/>
          <w:sz w:val="32"/>
          <w:szCs w:val="32"/>
        </w:rPr>
      </w:pPr>
      <w:r w:rsidRPr="00860237">
        <w:rPr>
          <w:rFonts w:ascii="TH SarabunPSK" w:eastAsia="Cordia New" w:hAnsi="TH SarabunPSK" w:cs="TH SarabunPSK"/>
          <w:noProof/>
          <w:sz w:val="32"/>
          <w:szCs w:val="32"/>
        </w:rPr>
        <mc:AlternateContent>
          <mc:Choice Requires="wps">
            <w:drawing>
              <wp:anchor distT="0" distB="0" distL="114300" distR="114300" simplePos="0" relativeHeight="251676672" behindDoc="0" locked="0" layoutInCell="1" allowOverlap="1" wp14:anchorId="2A256252" wp14:editId="0B047A34">
                <wp:simplePos x="0" y="0"/>
                <wp:positionH relativeFrom="column">
                  <wp:posOffset>77190</wp:posOffset>
                </wp:positionH>
                <wp:positionV relativeFrom="paragraph">
                  <wp:posOffset>60770</wp:posOffset>
                </wp:positionV>
                <wp:extent cx="2660072" cy="2179122"/>
                <wp:effectExtent l="0" t="0" r="26035" b="1206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72" cy="2179122"/>
                        </a:xfrm>
                        <a:prstGeom prst="rect">
                          <a:avLst/>
                        </a:prstGeom>
                        <a:solidFill>
                          <a:srgbClr val="FFFFFF"/>
                        </a:solidFill>
                        <a:ln w="12700">
                          <a:solidFill>
                            <a:srgbClr val="000000"/>
                          </a:solidFill>
                          <a:miter lim="800000"/>
                          <a:headEnd/>
                          <a:tailEnd/>
                        </a:ln>
                      </wps:spPr>
                      <wps:txbx>
                        <w:txbxContent>
                          <w:p w14:paraId="7E8A4C13" w14:textId="5585479B" w:rsidR="001D2852" w:rsidRDefault="000717FA"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jc w:val="thaiDistribute"/>
                              <w:rPr>
                                <w:rFonts w:ascii="TH SarabunPSK" w:eastAsia="Cordia New" w:hAnsi="TH SarabunPSK" w:cs="TH SarabunPSK"/>
                                <w:sz w:val="28"/>
                              </w:rPr>
                            </w:pPr>
                            <w:r>
                              <w:rPr>
                                <w:rFonts w:ascii="TH SarabunPSK" w:eastAsia="Cordia New" w:hAnsi="TH SarabunPSK" w:cs="TH SarabunPSK" w:hint="cs"/>
                                <w:color w:val="0000FF"/>
                                <w:sz w:val="28"/>
                                <w:cs/>
                              </w:rPr>
                              <w:t xml:space="preserve">  </w:t>
                            </w:r>
                            <w:r w:rsidRPr="00EA01AD">
                              <w:rPr>
                                <w:rFonts w:ascii="TH SarabunPSK" w:eastAsia="Cordia New" w:hAnsi="TH SarabunPSK" w:cs="TH SarabunPSK"/>
                                <w:sz w:val="28"/>
                                <w:cs/>
                              </w:rPr>
                              <w:t>การวิจัยเชิงปฏิบัติการแบบมีส่วนร่วม (</w:t>
                            </w:r>
                            <w:r w:rsidRPr="00EA01AD">
                              <w:rPr>
                                <w:rFonts w:ascii="TH SarabunPSK" w:eastAsia="Cordia New" w:hAnsi="TH SarabunPSK" w:cs="TH SarabunPSK"/>
                                <w:sz w:val="28"/>
                              </w:rPr>
                              <w:t xml:space="preserve">Participatory Action Research: PAR) </w:t>
                            </w:r>
                            <w:r w:rsidR="001D2852">
                              <w:rPr>
                                <w:rFonts w:ascii="TH SarabunPSK" w:eastAsia="Cordia New" w:hAnsi="TH SarabunPSK" w:cs="TH SarabunPSK" w:hint="cs"/>
                                <w:sz w:val="28"/>
                                <w:cs/>
                              </w:rPr>
                              <w:t>ประยุกต์จาก</w:t>
                            </w:r>
                            <w:r w:rsidRPr="00EA01AD">
                              <w:rPr>
                                <w:rFonts w:ascii="TH SarabunPSK" w:eastAsia="Cordia New" w:hAnsi="TH SarabunPSK" w:cs="TH SarabunPSK"/>
                                <w:sz w:val="28"/>
                                <w:cs/>
                              </w:rPr>
                              <w:t xml:space="preserve">แนวคิดของ </w:t>
                            </w:r>
                            <w:proofErr w:type="spellStart"/>
                            <w:r w:rsidRPr="00EA01AD">
                              <w:rPr>
                                <w:rFonts w:ascii="TH SarabunPSK" w:eastAsia="Cordia New" w:hAnsi="TH SarabunPSK" w:cs="TH SarabunPSK"/>
                                <w:sz w:val="28"/>
                              </w:rPr>
                              <w:t>Kemmis</w:t>
                            </w:r>
                            <w:proofErr w:type="spellEnd"/>
                            <w:r w:rsidRPr="00EA01AD">
                              <w:rPr>
                                <w:rFonts w:ascii="TH SarabunPSK" w:eastAsia="Cordia New" w:hAnsi="TH SarabunPSK" w:cs="TH SarabunPSK"/>
                                <w:sz w:val="28"/>
                              </w:rPr>
                              <w:t xml:space="preserve"> &amp; McTaggart</w:t>
                            </w:r>
                            <w:r w:rsidR="001D2852">
                              <w:rPr>
                                <w:rFonts w:ascii="TH SarabunPSK" w:eastAsia="Cordia New" w:hAnsi="TH SarabunPSK" w:cs="TH SarabunPSK" w:hint="cs"/>
                                <w:sz w:val="28"/>
                                <w:cs/>
                              </w:rPr>
                              <w:t xml:space="preserve">, </w:t>
                            </w:r>
                            <w:r w:rsidR="001D2852" w:rsidRPr="001D2852">
                              <w:rPr>
                                <w:rFonts w:ascii="TH SarabunPSK" w:eastAsia="Cordia New" w:hAnsi="TH SarabunPSK" w:cs="TH SarabunPSK"/>
                                <w:sz w:val="28"/>
                                <w:cs/>
                              </w:rPr>
                              <w:t>1988</w:t>
                            </w:r>
                            <w:r w:rsidR="001D2852">
                              <w:rPr>
                                <w:rFonts w:ascii="TH SarabunPSK" w:eastAsia="Cordia New" w:hAnsi="TH SarabunPSK" w:cs="TH SarabunPSK"/>
                                <w:sz w:val="28"/>
                              </w:rPr>
                              <w:t xml:space="preserve">; </w:t>
                            </w:r>
                            <w:r w:rsidR="001D2852">
                              <w:rPr>
                                <w:rFonts w:ascii="TH SarabunPSK" w:eastAsia="Cordia New" w:hAnsi="TH SarabunPSK" w:cs="TH SarabunPSK" w:hint="cs"/>
                                <w:sz w:val="28"/>
                                <w:cs/>
                              </w:rPr>
                              <w:t>และอา</w:t>
                            </w:r>
                            <w:proofErr w:type="spellStart"/>
                            <w:r w:rsidR="001D2852">
                              <w:rPr>
                                <w:rFonts w:ascii="TH SarabunPSK" w:eastAsia="Cordia New" w:hAnsi="TH SarabunPSK" w:cs="TH SarabunPSK" w:hint="cs"/>
                                <w:sz w:val="28"/>
                                <w:cs/>
                              </w:rPr>
                              <w:t>ชัญ</w:t>
                            </w:r>
                            <w:proofErr w:type="spellEnd"/>
                            <w:r w:rsidR="001D2852">
                              <w:rPr>
                                <w:rFonts w:ascii="TH SarabunPSK" w:eastAsia="Cordia New" w:hAnsi="TH SarabunPSK" w:cs="TH SarabunPSK" w:hint="cs"/>
                                <w:sz w:val="28"/>
                                <w:cs/>
                              </w:rPr>
                              <w:t>วิชญ์ ชุมภณพง</w:t>
                            </w:r>
                            <w:proofErr w:type="spellStart"/>
                            <w:r w:rsidR="001D2852">
                              <w:rPr>
                                <w:rFonts w:ascii="TH SarabunPSK" w:eastAsia="Cordia New" w:hAnsi="TH SarabunPSK" w:cs="TH SarabunPSK" w:hint="cs"/>
                                <w:sz w:val="28"/>
                                <w:cs/>
                              </w:rPr>
                              <w:t>ษ์</w:t>
                            </w:r>
                            <w:proofErr w:type="spellEnd"/>
                            <w:r w:rsidR="001D2852">
                              <w:rPr>
                                <w:rFonts w:ascii="TH SarabunPSK" w:eastAsia="Cordia New" w:hAnsi="TH SarabunPSK" w:cs="TH SarabunPSK" w:hint="cs"/>
                                <w:sz w:val="28"/>
                                <w:cs/>
                              </w:rPr>
                              <w:t>ศักดิ์, 2565)</w:t>
                            </w:r>
                            <w:r w:rsidRPr="00EA01AD">
                              <w:rPr>
                                <w:rFonts w:ascii="TH SarabunPSK" w:eastAsia="Cordia New" w:hAnsi="TH SarabunPSK" w:cs="TH SarabunPSK"/>
                                <w:sz w:val="28"/>
                              </w:rPr>
                              <w:t xml:space="preserve"> </w:t>
                            </w:r>
                            <w:r w:rsidRPr="00EA01AD">
                              <w:rPr>
                                <w:rFonts w:ascii="TH SarabunPSK" w:eastAsia="Cordia New" w:hAnsi="TH SarabunPSK" w:cs="TH SarabunPSK" w:hint="cs"/>
                                <w:sz w:val="28"/>
                                <w:cs/>
                              </w:rPr>
                              <w:t>ดังนี้</w:t>
                            </w:r>
                          </w:p>
                          <w:p w14:paraId="7A5DEAD0" w14:textId="5A537951"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hint="cs"/>
                                <w:sz w:val="28"/>
                                <w:cs/>
                              </w:rPr>
                              <w:t xml:space="preserve"> </w:t>
                            </w: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1) การเตรียมการ </w:t>
                            </w:r>
                          </w:p>
                          <w:p w14:paraId="5A8C655B" w14:textId="5B9766E6"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2) การวินิจฉัยปัญหา </w:t>
                            </w:r>
                          </w:p>
                          <w:p w14:paraId="34DEFE97" w14:textId="63866D3A"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3) การวางแผน </w:t>
                            </w:r>
                            <w:r w:rsidRPr="001D2852">
                              <w:rPr>
                                <w:rFonts w:ascii="TH SarabunPSK" w:eastAsia="Cordia New" w:hAnsi="TH SarabunPSK" w:cs="TH SarabunPSK"/>
                                <w:sz w:val="28"/>
                              </w:rPr>
                              <w:t xml:space="preserve"> </w:t>
                            </w:r>
                          </w:p>
                          <w:p w14:paraId="1852AF6F" w14:textId="37192B1A"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4) การปฏิบัติและสังเกตผล </w:t>
                            </w:r>
                          </w:p>
                          <w:p w14:paraId="04EE2087" w14:textId="4837B849" w:rsidR="000717FA" w:rsidRPr="00F966F3"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hAnsi="TH SarabunPSK" w:cs="TH SarabunPSK" w:hint="cs"/>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5) การสะท้อนคิดและสรุปผล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6252" id="_x0000_t202" coordsize="21600,21600" o:spt="202" path="m,l,21600r21600,l21600,xe">
                <v:stroke joinstyle="miter"/>
                <v:path gradientshapeok="t" o:connecttype="rect"/>
              </v:shapetype>
              <v:shape id="Text Box 52" o:spid="_x0000_s1028" type="#_x0000_t202" style="position:absolute;left:0;text-align:left;margin-left:6.1pt;margin-top:4.8pt;width:209.45pt;height:17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" strokeweight="1pt">
                <v:textbox>
                  <w:txbxContent>
                    <w:p w14:paraId="7E8A4C13" w14:textId="5585479B" w:rsidR="001D2852" w:rsidRDefault="000717FA"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jc w:val="thaiDistribute"/>
                        <w:rPr>
                          <w:rFonts w:ascii="TH SarabunPSK" w:eastAsia="Cordia New" w:hAnsi="TH SarabunPSK" w:cs="TH SarabunPSK"/>
                          <w:sz w:val="28"/>
                        </w:rPr>
                      </w:pPr>
                      <w:r>
                        <w:rPr>
                          <w:rFonts w:ascii="TH SarabunPSK" w:eastAsia="Cordia New" w:hAnsi="TH SarabunPSK" w:cs="TH SarabunPSK" w:hint="cs"/>
                          <w:color w:val="0000FF"/>
                          <w:sz w:val="28"/>
                          <w:cs/>
                        </w:rPr>
                        <w:t xml:space="preserve">  </w:t>
                      </w:r>
                      <w:r w:rsidRPr="00EA01AD">
                        <w:rPr>
                          <w:rFonts w:ascii="TH SarabunPSK" w:eastAsia="Cordia New" w:hAnsi="TH SarabunPSK" w:cs="TH SarabunPSK"/>
                          <w:sz w:val="28"/>
                          <w:cs/>
                        </w:rPr>
                        <w:t>การวิจัยเชิงปฏิบัติการแบบมีส่วนร่วม (</w:t>
                      </w:r>
                      <w:r w:rsidRPr="00EA01AD">
                        <w:rPr>
                          <w:rFonts w:ascii="TH SarabunPSK" w:eastAsia="Cordia New" w:hAnsi="TH SarabunPSK" w:cs="TH SarabunPSK"/>
                          <w:sz w:val="28"/>
                        </w:rPr>
                        <w:t xml:space="preserve">Participatory Action Research: PAR) </w:t>
                      </w:r>
                      <w:r w:rsidR="001D2852">
                        <w:rPr>
                          <w:rFonts w:ascii="TH SarabunPSK" w:eastAsia="Cordia New" w:hAnsi="TH SarabunPSK" w:cs="TH SarabunPSK" w:hint="cs"/>
                          <w:sz w:val="28"/>
                          <w:cs/>
                        </w:rPr>
                        <w:t>ประยุกต์จาก</w:t>
                      </w:r>
                      <w:r w:rsidRPr="00EA01AD">
                        <w:rPr>
                          <w:rFonts w:ascii="TH SarabunPSK" w:eastAsia="Cordia New" w:hAnsi="TH SarabunPSK" w:cs="TH SarabunPSK"/>
                          <w:sz w:val="28"/>
                          <w:cs/>
                        </w:rPr>
                        <w:t xml:space="preserve">แนวคิดของ </w:t>
                      </w:r>
                      <w:proofErr w:type="spellStart"/>
                      <w:r w:rsidRPr="00EA01AD">
                        <w:rPr>
                          <w:rFonts w:ascii="TH SarabunPSK" w:eastAsia="Cordia New" w:hAnsi="TH SarabunPSK" w:cs="TH SarabunPSK"/>
                          <w:sz w:val="28"/>
                        </w:rPr>
                        <w:t>Kemmis</w:t>
                      </w:r>
                      <w:proofErr w:type="spellEnd"/>
                      <w:r w:rsidRPr="00EA01AD">
                        <w:rPr>
                          <w:rFonts w:ascii="TH SarabunPSK" w:eastAsia="Cordia New" w:hAnsi="TH SarabunPSK" w:cs="TH SarabunPSK"/>
                          <w:sz w:val="28"/>
                        </w:rPr>
                        <w:t xml:space="preserve"> &amp; McTaggart</w:t>
                      </w:r>
                      <w:r w:rsidR="001D2852">
                        <w:rPr>
                          <w:rFonts w:ascii="TH SarabunPSK" w:eastAsia="Cordia New" w:hAnsi="TH SarabunPSK" w:cs="TH SarabunPSK" w:hint="cs"/>
                          <w:sz w:val="28"/>
                          <w:cs/>
                        </w:rPr>
                        <w:t xml:space="preserve">, </w:t>
                      </w:r>
                      <w:r w:rsidR="001D2852" w:rsidRPr="001D2852">
                        <w:rPr>
                          <w:rFonts w:ascii="TH SarabunPSK" w:eastAsia="Cordia New" w:hAnsi="TH SarabunPSK" w:cs="TH SarabunPSK"/>
                          <w:sz w:val="28"/>
                          <w:cs/>
                        </w:rPr>
                        <w:t>1988</w:t>
                      </w:r>
                      <w:r w:rsidR="001D2852">
                        <w:rPr>
                          <w:rFonts w:ascii="TH SarabunPSK" w:eastAsia="Cordia New" w:hAnsi="TH SarabunPSK" w:cs="TH SarabunPSK"/>
                          <w:sz w:val="28"/>
                        </w:rPr>
                        <w:t xml:space="preserve">; </w:t>
                      </w:r>
                      <w:r w:rsidR="001D2852">
                        <w:rPr>
                          <w:rFonts w:ascii="TH SarabunPSK" w:eastAsia="Cordia New" w:hAnsi="TH SarabunPSK" w:cs="TH SarabunPSK" w:hint="cs"/>
                          <w:sz w:val="28"/>
                          <w:cs/>
                        </w:rPr>
                        <w:t>และอา</w:t>
                      </w:r>
                      <w:proofErr w:type="spellStart"/>
                      <w:r w:rsidR="001D2852">
                        <w:rPr>
                          <w:rFonts w:ascii="TH SarabunPSK" w:eastAsia="Cordia New" w:hAnsi="TH SarabunPSK" w:cs="TH SarabunPSK" w:hint="cs"/>
                          <w:sz w:val="28"/>
                          <w:cs/>
                        </w:rPr>
                        <w:t>ชัญ</w:t>
                      </w:r>
                      <w:proofErr w:type="spellEnd"/>
                      <w:r w:rsidR="001D2852">
                        <w:rPr>
                          <w:rFonts w:ascii="TH SarabunPSK" w:eastAsia="Cordia New" w:hAnsi="TH SarabunPSK" w:cs="TH SarabunPSK" w:hint="cs"/>
                          <w:sz w:val="28"/>
                          <w:cs/>
                        </w:rPr>
                        <w:t>วิชญ์ ชุมภณพง</w:t>
                      </w:r>
                      <w:proofErr w:type="spellStart"/>
                      <w:r w:rsidR="001D2852">
                        <w:rPr>
                          <w:rFonts w:ascii="TH SarabunPSK" w:eastAsia="Cordia New" w:hAnsi="TH SarabunPSK" w:cs="TH SarabunPSK" w:hint="cs"/>
                          <w:sz w:val="28"/>
                          <w:cs/>
                        </w:rPr>
                        <w:t>ษ์</w:t>
                      </w:r>
                      <w:proofErr w:type="spellEnd"/>
                      <w:r w:rsidR="001D2852">
                        <w:rPr>
                          <w:rFonts w:ascii="TH SarabunPSK" w:eastAsia="Cordia New" w:hAnsi="TH SarabunPSK" w:cs="TH SarabunPSK" w:hint="cs"/>
                          <w:sz w:val="28"/>
                          <w:cs/>
                        </w:rPr>
                        <w:t>ศักดิ์, 2565)</w:t>
                      </w:r>
                      <w:r w:rsidRPr="00EA01AD">
                        <w:rPr>
                          <w:rFonts w:ascii="TH SarabunPSK" w:eastAsia="Cordia New" w:hAnsi="TH SarabunPSK" w:cs="TH SarabunPSK"/>
                          <w:sz w:val="28"/>
                        </w:rPr>
                        <w:t xml:space="preserve"> </w:t>
                      </w:r>
                      <w:r w:rsidRPr="00EA01AD">
                        <w:rPr>
                          <w:rFonts w:ascii="TH SarabunPSK" w:eastAsia="Cordia New" w:hAnsi="TH SarabunPSK" w:cs="TH SarabunPSK" w:hint="cs"/>
                          <w:sz w:val="28"/>
                          <w:cs/>
                        </w:rPr>
                        <w:t>ดังนี้</w:t>
                      </w:r>
                    </w:p>
                    <w:p w14:paraId="7A5DEAD0" w14:textId="5A537951"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hint="cs"/>
                          <w:sz w:val="28"/>
                          <w:cs/>
                        </w:rPr>
                        <w:t xml:space="preserve"> </w:t>
                      </w: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1) การเตรียมการ </w:t>
                      </w:r>
                    </w:p>
                    <w:p w14:paraId="5A8C655B" w14:textId="5B9766E6"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2) การวินิจฉัยปัญหา </w:t>
                      </w:r>
                    </w:p>
                    <w:p w14:paraId="34DEFE97" w14:textId="63866D3A"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3) การวางแผน </w:t>
                      </w:r>
                      <w:r w:rsidRPr="001D2852">
                        <w:rPr>
                          <w:rFonts w:ascii="TH SarabunPSK" w:eastAsia="Cordia New" w:hAnsi="TH SarabunPSK" w:cs="TH SarabunPSK"/>
                          <w:sz w:val="28"/>
                        </w:rPr>
                        <w:t xml:space="preserve"> </w:t>
                      </w:r>
                    </w:p>
                    <w:p w14:paraId="1852AF6F" w14:textId="37192B1A" w:rsidR="001D2852"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Cordia New" w:hAnsi="TH SarabunPSK" w:cs="TH SarabunPSK"/>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4) การปฏิบัติและสังเกตผล </w:t>
                      </w:r>
                    </w:p>
                    <w:p w14:paraId="04EE2087" w14:textId="4837B849" w:rsidR="000717FA" w:rsidRPr="00F966F3" w:rsidRDefault="001D2852" w:rsidP="001D2852">
                      <w:pPr>
                        <w:tabs>
                          <w:tab w:val="left" w:pos="142"/>
                          <w:tab w:val="left" w:pos="284"/>
                          <w:tab w:val="left" w:pos="426"/>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hAnsi="TH SarabunPSK" w:cs="TH SarabunPSK" w:hint="cs"/>
                          <w:sz w:val="28"/>
                        </w:rPr>
                      </w:pPr>
                      <w:r>
                        <w:rPr>
                          <w:rFonts w:ascii="TH SarabunPSK" w:eastAsia="Cordia New" w:hAnsi="TH SarabunPSK" w:cs="TH SarabunPSK"/>
                          <w:sz w:val="28"/>
                          <w:cs/>
                        </w:rPr>
                        <w:tab/>
                      </w:r>
                      <w:r>
                        <w:rPr>
                          <w:rFonts w:ascii="TH SarabunPSK" w:eastAsia="Cordia New" w:hAnsi="TH SarabunPSK" w:cs="TH SarabunPSK"/>
                          <w:sz w:val="28"/>
                          <w:cs/>
                        </w:rPr>
                        <w:tab/>
                      </w:r>
                      <w:r w:rsidRPr="001D2852">
                        <w:rPr>
                          <w:rFonts w:ascii="TH SarabunPSK" w:eastAsia="Cordia New" w:hAnsi="TH SarabunPSK" w:cs="TH SarabunPSK"/>
                          <w:sz w:val="28"/>
                          <w:cs/>
                        </w:rPr>
                        <w:t xml:space="preserve">5) การสะท้อนคิดและสรุปผล </w:t>
                      </w:r>
                    </w:p>
                  </w:txbxContent>
                </v:textbox>
              </v:shape>
            </w:pict>
          </mc:Fallback>
        </mc:AlternateContent>
      </w:r>
    </w:p>
    <w:p w14:paraId="4B8A721B" w14:textId="691DB0E1" w:rsidR="00F7303C" w:rsidRPr="00860237" w:rsidRDefault="00F966F3"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r w:rsidRPr="00860237">
        <w:rPr>
          <w:rFonts w:ascii="TH SarabunPSK" w:eastAsia="Cordia New" w:hAnsi="TH SarabunPSK" w:cs="TH SarabunPSK"/>
          <w:noProof/>
          <w:sz w:val="32"/>
          <w:szCs w:val="32"/>
        </w:rPr>
        <mc:AlternateContent>
          <mc:Choice Requires="wps">
            <w:drawing>
              <wp:anchor distT="0" distB="0" distL="114300" distR="114300" simplePos="0" relativeHeight="251680768" behindDoc="0" locked="0" layoutInCell="1" allowOverlap="1" wp14:anchorId="7739BE4D" wp14:editId="7FA827FA">
                <wp:simplePos x="0" y="0"/>
                <wp:positionH relativeFrom="column">
                  <wp:posOffset>3099460</wp:posOffset>
                </wp:positionH>
                <wp:positionV relativeFrom="paragraph">
                  <wp:posOffset>49390</wp:posOffset>
                </wp:positionV>
                <wp:extent cx="2504811" cy="1528445"/>
                <wp:effectExtent l="0" t="0" r="10160" b="146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811" cy="1528445"/>
                        </a:xfrm>
                        <a:prstGeom prst="rect">
                          <a:avLst/>
                        </a:prstGeom>
                        <a:solidFill>
                          <a:srgbClr val="FFFFFF"/>
                        </a:solidFill>
                        <a:ln w="12700">
                          <a:solidFill>
                            <a:srgbClr val="000000"/>
                          </a:solidFill>
                          <a:miter lim="800000"/>
                          <a:headEnd/>
                          <a:tailEnd/>
                        </a:ln>
                      </wps:spPr>
                      <wps:txbx>
                        <w:txbxContent>
                          <w:p w14:paraId="5F73C941" w14:textId="21852D92" w:rsidR="000717FA" w:rsidRPr="00EA01AD" w:rsidRDefault="000717FA" w:rsidP="00EA01AD">
                            <w:pPr>
                              <w:tabs>
                                <w:tab w:val="left" w:pos="284"/>
                                <w:tab w:val="left" w:pos="567"/>
                                <w:tab w:val="left" w:pos="851"/>
                                <w:tab w:val="left" w:pos="1134"/>
                              </w:tabs>
                              <w:spacing w:after="0" w:line="240" w:lineRule="auto"/>
                              <w:jc w:val="thaiDistribute"/>
                              <w:rPr>
                                <w:rFonts w:ascii="TH SarabunPSK" w:eastAsia="Cordia New" w:hAnsi="TH SarabunPSK" w:cs="TH SarabunPSK"/>
                                <w:sz w:val="28"/>
                              </w:rPr>
                            </w:pPr>
                            <w:r w:rsidRPr="00EA01AD">
                              <w:rPr>
                                <w:rFonts w:ascii="TH SarabunPSK" w:eastAsia="Cordia New" w:hAnsi="TH SarabunPSK" w:cs="TH SarabunPSK" w:hint="cs"/>
                                <w:sz w:val="28"/>
                                <w:cs/>
                              </w:rPr>
                              <w:t xml:space="preserve">     </w:t>
                            </w:r>
                            <w:r w:rsidRPr="00EA01AD">
                              <w:rPr>
                                <w:rFonts w:ascii="TH SarabunPSK" w:eastAsia="Cordia New" w:hAnsi="TH SarabunPSK" w:cs="TH SarabunPSK"/>
                                <w:sz w:val="28"/>
                                <w:cs/>
                              </w:rPr>
                              <w:t xml:space="preserve">ผลการส่งเสริมทักษะการวิจัยและนวัตกรรมของครู โรงเรียนกีฬาจังหวัดนครนายก </w:t>
                            </w:r>
                            <w:r w:rsidR="009846DA">
                              <w:rPr>
                                <w:rFonts w:ascii="TH SarabunPSK" w:eastAsia="Cordia New" w:hAnsi="TH SarabunPSK" w:cs="TH SarabunPSK" w:hint="cs"/>
                                <w:sz w:val="28"/>
                                <w:cs/>
                              </w:rPr>
                              <w:t xml:space="preserve">จำนวน </w:t>
                            </w:r>
                            <w:r w:rsidRPr="00EA01AD">
                              <w:rPr>
                                <w:rFonts w:ascii="TH SarabunPSK" w:eastAsia="Cordia New" w:hAnsi="TH SarabunPSK" w:cs="TH SarabunPSK"/>
                                <w:sz w:val="28"/>
                                <w:cs/>
                              </w:rPr>
                              <w:t xml:space="preserve">3 ด้าน ประกอบด้วย </w:t>
                            </w:r>
                          </w:p>
                          <w:p w14:paraId="77FCA60A" w14:textId="171BABFE" w:rsidR="000717FA" w:rsidRPr="00EA01AD" w:rsidRDefault="000717FA" w:rsidP="00EA01AD">
                            <w:pPr>
                              <w:tabs>
                                <w:tab w:val="left" w:pos="284"/>
                                <w:tab w:val="left" w:pos="567"/>
                                <w:tab w:val="left" w:pos="851"/>
                                <w:tab w:val="left" w:pos="1134"/>
                              </w:tabs>
                              <w:spacing w:after="0" w:line="240" w:lineRule="auto"/>
                              <w:jc w:val="thaiDistribute"/>
                              <w:rPr>
                                <w:rFonts w:ascii="TH SarabunPSK" w:eastAsia="Cordia New" w:hAnsi="TH SarabunPSK" w:cs="TH SarabunPSK"/>
                                <w:sz w:val="28"/>
                              </w:rPr>
                            </w:pPr>
                            <w:r w:rsidRPr="00EA01AD">
                              <w:rPr>
                                <w:rFonts w:ascii="TH SarabunPSK" w:eastAsia="Cordia New" w:hAnsi="TH SarabunPSK" w:cs="TH SarabunPSK"/>
                                <w:sz w:val="28"/>
                                <w:cs/>
                              </w:rPr>
                              <w:tab/>
                            </w:r>
                            <w:r w:rsidRPr="00EA01AD">
                              <w:rPr>
                                <w:rFonts w:ascii="TH SarabunPSK" w:eastAsia="Cordia New" w:hAnsi="TH SarabunPSK" w:cs="TH SarabunPSK"/>
                                <w:sz w:val="28"/>
                                <w:cs/>
                              </w:rPr>
                              <w:tab/>
                              <w:t>1. ด้านความรู้ความเข้าใจเกี่ยวกับการวิจัย</w:t>
                            </w:r>
                          </w:p>
                          <w:p w14:paraId="327ACF43" w14:textId="1BA1E1EE" w:rsidR="000717FA" w:rsidRPr="00EA01AD" w:rsidRDefault="000717FA" w:rsidP="00EA01AD">
                            <w:pPr>
                              <w:tabs>
                                <w:tab w:val="left" w:pos="284"/>
                                <w:tab w:val="left" w:pos="567"/>
                                <w:tab w:val="left" w:pos="851"/>
                                <w:tab w:val="left" w:pos="1134"/>
                              </w:tabs>
                              <w:spacing w:after="0" w:line="240" w:lineRule="auto"/>
                              <w:jc w:val="thaiDistribute"/>
                              <w:rPr>
                                <w:rFonts w:ascii="TH SarabunPSK" w:eastAsia="Cordia New" w:hAnsi="TH SarabunPSK" w:cs="TH SarabunPSK"/>
                                <w:sz w:val="28"/>
                              </w:rPr>
                            </w:pPr>
                            <w:r w:rsidRPr="00EA01AD">
                              <w:rPr>
                                <w:rFonts w:ascii="TH SarabunPSK" w:eastAsia="Cordia New" w:hAnsi="TH SarabunPSK" w:cs="TH SarabunPSK"/>
                                <w:sz w:val="28"/>
                                <w:cs/>
                              </w:rPr>
                              <w:tab/>
                            </w:r>
                            <w:r w:rsidRPr="00EA01AD">
                              <w:rPr>
                                <w:rFonts w:ascii="TH SarabunPSK" w:eastAsia="Cordia New" w:hAnsi="TH SarabunPSK" w:cs="TH SarabunPSK"/>
                                <w:sz w:val="28"/>
                                <w:cs/>
                              </w:rPr>
                              <w:tab/>
                              <w:t xml:space="preserve">2. ด้านทักษะการปฏิบัติงานวิจัย </w:t>
                            </w:r>
                          </w:p>
                          <w:p w14:paraId="6C6E76E5" w14:textId="2C651E59" w:rsidR="000717FA" w:rsidRPr="00EA01AD" w:rsidRDefault="000717FA" w:rsidP="00EA01AD">
                            <w:pPr>
                              <w:tabs>
                                <w:tab w:val="left" w:pos="284"/>
                                <w:tab w:val="left" w:pos="567"/>
                                <w:tab w:val="left" w:pos="851"/>
                                <w:tab w:val="left" w:pos="1134"/>
                              </w:tabs>
                              <w:spacing w:after="0" w:line="240" w:lineRule="auto"/>
                              <w:jc w:val="thaiDistribute"/>
                              <w:rPr>
                                <w:rFonts w:ascii="TH SarabunPSK" w:hAnsi="TH SarabunPSK" w:cs="TH SarabunPSK"/>
                                <w:sz w:val="28"/>
                              </w:rPr>
                            </w:pPr>
                            <w:r w:rsidRPr="00EA01AD">
                              <w:rPr>
                                <w:rFonts w:ascii="TH SarabunPSK" w:eastAsia="Cordia New" w:hAnsi="TH SarabunPSK" w:cs="TH SarabunPSK"/>
                                <w:sz w:val="28"/>
                                <w:cs/>
                              </w:rPr>
                              <w:tab/>
                            </w:r>
                            <w:r w:rsidRPr="00EA01AD">
                              <w:rPr>
                                <w:rFonts w:ascii="TH SarabunPSK" w:eastAsia="Cordia New" w:hAnsi="TH SarabunPSK" w:cs="TH SarabunPSK"/>
                                <w:sz w:val="28"/>
                                <w:cs/>
                              </w:rPr>
                              <w:tab/>
                              <w:t>3. ด้านเจตคติเชิงวิจัย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9BE4D" id="Text Box 51" o:spid="_x0000_s1029" type="#_x0000_t202" style="position:absolute;margin-left:244.05pt;margin-top:3.9pt;width:197.25pt;height:12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" strokeweight="1pt">
                <v:textbox>
                  <w:txbxContent>
                    <w:p w14:paraId="5F73C941" w14:textId="21852D92" w:rsidR="000717FA" w:rsidRPr="00EA01AD" w:rsidRDefault="000717FA" w:rsidP="00EA01AD">
                      <w:pPr>
                        <w:tabs>
                          <w:tab w:val="left" w:pos="284"/>
                          <w:tab w:val="left" w:pos="567"/>
                          <w:tab w:val="left" w:pos="851"/>
                          <w:tab w:val="left" w:pos="1134"/>
                        </w:tabs>
                        <w:spacing w:after="0" w:line="240" w:lineRule="auto"/>
                        <w:jc w:val="thaiDistribute"/>
                        <w:rPr>
                          <w:rFonts w:ascii="TH SarabunPSK" w:eastAsia="Cordia New" w:hAnsi="TH SarabunPSK" w:cs="TH SarabunPSK"/>
                          <w:sz w:val="28"/>
                        </w:rPr>
                      </w:pPr>
                      <w:r w:rsidRPr="00EA01AD">
                        <w:rPr>
                          <w:rFonts w:ascii="TH SarabunPSK" w:eastAsia="Cordia New" w:hAnsi="TH SarabunPSK" w:cs="TH SarabunPSK" w:hint="cs"/>
                          <w:sz w:val="28"/>
                          <w:cs/>
                        </w:rPr>
                        <w:t xml:space="preserve">     </w:t>
                      </w:r>
                      <w:r w:rsidRPr="00EA01AD">
                        <w:rPr>
                          <w:rFonts w:ascii="TH SarabunPSK" w:eastAsia="Cordia New" w:hAnsi="TH SarabunPSK" w:cs="TH SarabunPSK"/>
                          <w:sz w:val="28"/>
                          <w:cs/>
                        </w:rPr>
                        <w:t xml:space="preserve">ผลการส่งเสริมทักษะการวิจัยและนวัตกรรมของครู โรงเรียนกีฬาจังหวัดนครนายก </w:t>
                      </w:r>
                      <w:r w:rsidR="009846DA">
                        <w:rPr>
                          <w:rFonts w:ascii="TH SarabunPSK" w:eastAsia="Cordia New" w:hAnsi="TH SarabunPSK" w:cs="TH SarabunPSK" w:hint="cs"/>
                          <w:sz w:val="28"/>
                          <w:cs/>
                        </w:rPr>
                        <w:t xml:space="preserve">จำนวน </w:t>
                      </w:r>
                      <w:r w:rsidRPr="00EA01AD">
                        <w:rPr>
                          <w:rFonts w:ascii="TH SarabunPSK" w:eastAsia="Cordia New" w:hAnsi="TH SarabunPSK" w:cs="TH SarabunPSK"/>
                          <w:sz w:val="28"/>
                          <w:cs/>
                        </w:rPr>
                        <w:t xml:space="preserve">3 ด้าน ประกอบด้วย </w:t>
                      </w:r>
                    </w:p>
                    <w:p w14:paraId="77FCA60A" w14:textId="171BABFE" w:rsidR="000717FA" w:rsidRPr="00EA01AD" w:rsidRDefault="000717FA" w:rsidP="00EA01AD">
                      <w:pPr>
                        <w:tabs>
                          <w:tab w:val="left" w:pos="284"/>
                          <w:tab w:val="left" w:pos="567"/>
                          <w:tab w:val="left" w:pos="851"/>
                          <w:tab w:val="left" w:pos="1134"/>
                        </w:tabs>
                        <w:spacing w:after="0" w:line="240" w:lineRule="auto"/>
                        <w:jc w:val="thaiDistribute"/>
                        <w:rPr>
                          <w:rFonts w:ascii="TH SarabunPSK" w:eastAsia="Cordia New" w:hAnsi="TH SarabunPSK" w:cs="TH SarabunPSK"/>
                          <w:sz w:val="28"/>
                        </w:rPr>
                      </w:pPr>
                      <w:r w:rsidRPr="00EA01AD">
                        <w:rPr>
                          <w:rFonts w:ascii="TH SarabunPSK" w:eastAsia="Cordia New" w:hAnsi="TH SarabunPSK" w:cs="TH SarabunPSK"/>
                          <w:sz w:val="28"/>
                          <w:cs/>
                        </w:rPr>
                        <w:tab/>
                      </w:r>
                      <w:r w:rsidRPr="00EA01AD">
                        <w:rPr>
                          <w:rFonts w:ascii="TH SarabunPSK" w:eastAsia="Cordia New" w:hAnsi="TH SarabunPSK" w:cs="TH SarabunPSK"/>
                          <w:sz w:val="28"/>
                          <w:cs/>
                        </w:rPr>
                        <w:tab/>
                        <w:t>1. ด้านความรู้ความเข้าใจเกี่ยวกับการวิจัย</w:t>
                      </w:r>
                    </w:p>
                    <w:p w14:paraId="327ACF43" w14:textId="1BA1E1EE" w:rsidR="000717FA" w:rsidRPr="00EA01AD" w:rsidRDefault="000717FA" w:rsidP="00EA01AD">
                      <w:pPr>
                        <w:tabs>
                          <w:tab w:val="left" w:pos="284"/>
                          <w:tab w:val="left" w:pos="567"/>
                          <w:tab w:val="left" w:pos="851"/>
                          <w:tab w:val="left" w:pos="1134"/>
                        </w:tabs>
                        <w:spacing w:after="0" w:line="240" w:lineRule="auto"/>
                        <w:jc w:val="thaiDistribute"/>
                        <w:rPr>
                          <w:rFonts w:ascii="TH SarabunPSK" w:eastAsia="Cordia New" w:hAnsi="TH SarabunPSK" w:cs="TH SarabunPSK"/>
                          <w:sz w:val="28"/>
                        </w:rPr>
                      </w:pPr>
                      <w:r w:rsidRPr="00EA01AD">
                        <w:rPr>
                          <w:rFonts w:ascii="TH SarabunPSK" w:eastAsia="Cordia New" w:hAnsi="TH SarabunPSK" w:cs="TH SarabunPSK"/>
                          <w:sz w:val="28"/>
                          <w:cs/>
                        </w:rPr>
                        <w:tab/>
                      </w:r>
                      <w:r w:rsidRPr="00EA01AD">
                        <w:rPr>
                          <w:rFonts w:ascii="TH SarabunPSK" w:eastAsia="Cordia New" w:hAnsi="TH SarabunPSK" w:cs="TH SarabunPSK"/>
                          <w:sz w:val="28"/>
                          <w:cs/>
                        </w:rPr>
                        <w:tab/>
                        <w:t xml:space="preserve">2. ด้านทักษะการปฏิบัติงานวิจัย </w:t>
                      </w:r>
                    </w:p>
                    <w:p w14:paraId="6C6E76E5" w14:textId="2C651E59" w:rsidR="000717FA" w:rsidRPr="00EA01AD" w:rsidRDefault="000717FA" w:rsidP="00EA01AD">
                      <w:pPr>
                        <w:tabs>
                          <w:tab w:val="left" w:pos="284"/>
                          <w:tab w:val="left" w:pos="567"/>
                          <w:tab w:val="left" w:pos="851"/>
                          <w:tab w:val="left" w:pos="1134"/>
                        </w:tabs>
                        <w:spacing w:after="0" w:line="240" w:lineRule="auto"/>
                        <w:jc w:val="thaiDistribute"/>
                        <w:rPr>
                          <w:rFonts w:ascii="TH SarabunPSK" w:hAnsi="TH SarabunPSK" w:cs="TH SarabunPSK"/>
                          <w:sz w:val="28"/>
                        </w:rPr>
                      </w:pPr>
                      <w:r w:rsidRPr="00EA01AD">
                        <w:rPr>
                          <w:rFonts w:ascii="TH SarabunPSK" w:eastAsia="Cordia New" w:hAnsi="TH SarabunPSK" w:cs="TH SarabunPSK"/>
                          <w:sz w:val="28"/>
                          <w:cs/>
                        </w:rPr>
                        <w:tab/>
                      </w:r>
                      <w:r w:rsidRPr="00EA01AD">
                        <w:rPr>
                          <w:rFonts w:ascii="TH SarabunPSK" w:eastAsia="Cordia New" w:hAnsi="TH SarabunPSK" w:cs="TH SarabunPSK"/>
                          <w:sz w:val="28"/>
                          <w:cs/>
                        </w:rPr>
                        <w:tab/>
                        <w:t>3. ด้านเจตคติเชิงวิจัย</w:t>
                      </w:r>
                    </w:p>
                  </w:txbxContent>
                </v:textbox>
              </v:shape>
            </w:pict>
          </mc:Fallback>
        </mc:AlternateContent>
      </w:r>
    </w:p>
    <w:p w14:paraId="19484D07" w14:textId="35321F19" w:rsidR="00F7303C" w:rsidRPr="00860237" w:rsidRDefault="00F7303C"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p>
    <w:p w14:paraId="05BFC982" w14:textId="138F3302" w:rsidR="00F7303C" w:rsidRPr="00860237" w:rsidRDefault="00F7303C"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p>
    <w:p w14:paraId="29A22A0A" w14:textId="5602E0B3" w:rsidR="00F7303C" w:rsidRPr="00860237" w:rsidRDefault="00F966F3"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r w:rsidRPr="00860237">
        <w:rPr>
          <w:rFonts w:ascii="TH SarabunPSK" w:eastAsia="Cordia New" w:hAnsi="TH SarabunPSK" w:cs="TH SarabunPSK"/>
          <w:noProof/>
          <w:sz w:val="32"/>
          <w:szCs w:val="32"/>
        </w:rPr>
        <mc:AlternateContent>
          <mc:Choice Requires="wps">
            <w:drawing>
              <wp:anchor distT="4294967295" distB="4294967295" distL="114300" distR="114300" simplePos="0" relativeHeight="251678720" behindDoc="0" locked="0" layoutInCell="1" allowOverlap="1" wp14:anchorId="13C30661" wp14:editId="41FC0716">
                <wp:simplePos x="0" y="0"/>
                <wp:positionH relativeFrom="column">
                  <wp:posOffset>2743200</wp:posOffset>
                </wp:positionH>
                <wp:positionV relativeFrom="paragraph">
                  <wp:posOffset>30323</wp:posOffset>
                </wp:positionV>
                <wp:extent cx="334975" cy="0"/>
                <wp:effectExtent l="0" t="95250" r="0" b="95250"/>
                <wp:wrapNone/>
                <wp:docPr id="49" name="ลูกศรเชื่อมต่อแบบตรง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75" cy="0"/>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8A2AE34" id="_x0000_t32" coordsize="21600,21600" o:spt="32" o:oned="t" path="m,l21600,21600e" filled="f">
                <v:path arrowok="t" fillok="f" o:connecttype="none"/>
                <o:lock v:ext="edit" shapetype="t"/>
              </v:shapetype>
              <v:shape id="ลูกศรเชื่อมต่อแบบตรง 49" o:spid="_x0000_s1026" type="#_x0000_t32" style="position:absolute;margin-left:3in;margin-top:2.4pt;width:26.4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" strokeweight="3pt">
                <v:stroke endarrow="block"/>
              </v:shape>
            </w:pict>
          </mc:Fallback>
        </mc:AlternateContent>
      </w:r>
    </w:p>
    <w:p w14:paraId="4D3382BF" w14:textId="3E8A2D91" w:rsidR="00F7303C" w:rsidRPr="00860237" w:rsidRDefault="00F7303C"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r w:rsidRPr="00860237">
        <w:rPr>
          <w:rFonts w:ascii="TH SarabunPSK" w:eastAsia="Cordia New" w:hAnsi="TH SarabunPSK" w:cs="TH SarabunPSK"/>
          <w:noProof/>
          <w:sz w:val="32"/>
          <w:szCs w:val="32"/>
        </w:rPr>
        <mc:AlternateContent>
          <mc:Choice Requires="wps">
            <w:drawing>
              <wp:anchor distT="0" distB="0" distL="114299" distR="114299" simplePos="0" relativeHeight="251677696" behindDoc="0" locked="0" layoutInCell="1" allowOverlap="1" wp14:anchorId="3BD86984" wp14:editId="54D850A1">
                <wp:simplePos x="0" y="0"/>
                <wp:positionH relativeFrom="column">
                  <wp:posOffset>7437754</wp:posOffset>
                </wp:positionH>
                <wp:positionV relativeFrom="paragraph">
                  <wp:posOffset>144145</wp:posOffset>
                </wp:positionV>
                <wp:extent cx="0" cy="318135"/>
                <wp:effectExtent l="76200" t="0" r="76200" b="62865"/>
                <wp:wrapNone/>
                <wp:docPr id="48" name="ลูกศรเชื่อมต่อแบบตรง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693CC945" id="ลูกศรเชื่อมต่อแบบตรง 48" o:spid="_x0000_s1026" type="#_x0000_t32" style="position:absolute;margin-left:585.65pt;margin-top:11.35pt;width:0;height:25.0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" strokeweight="1.5pt">
                <v:stroke endarrow="block"/>
              </v:shape>
            </w:pict>
          </mc:Fallback>
        </mc:AlternateContent>
      </w:r>
    </w:p>
    <w:p w14:paraId="4C2BAD4E" w14:textId="4BB36AA0" w:rsidR="00F7303C" w:rsidRPr="00860237" w:rsidRDefault="00F7303C"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p>
    <w:p w14:paraId="42A473F6" w14:textId="7518D717" w:rsidR="00F7303C" w:rsidRDefault="00F7303C"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p>
    <w:p w14:paraId="55008457" w14:textId="0FE1E888" w:rsidR="001D2852" w:rsidRDefault="001D2852"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rPr>
          <w:rFonts w:ascii="TH SarabunPSK" w:eastAsia="Times New Roman" w:hAnsi="TH SarabunPSK" w:cs="TH SarabunPSK"/>
          <w:b/>
          <w:bCs/>
          <w:sz w:val="32"/>
          <w:szCs w:val="32"/>
        </w:rPr>
      </w:pPr>
    </w:p>
    <w:p w14:paraId="1A25E0E0" w14:textId="46D6B3C9" w:rsidR="00F7303C" w:rsidRPr="00860237" w:rsidRDefault="00F7303C"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jc w:val="center"/>
        <w:rPr>
          <w:rFonts w:ascii="TH SarabunPSK" w:eastAsia="Cordia New" w:hAnsi="TH SarabunPSK" w:cs="TH SarabunPSK"/>
          <w:sz w:val="32"/>
          <w:szCs w:val="32"/>
        </w:rPr>
      </w:pPr>
      <w:r w:rsidRPr="00860237">
        <w:rPr>
          <w:rFonts w:ascii="TH SarabunPSK" w:eastAsia="Cordia New" w:hAnsi="TH SarabunPSK" w:cs="TH SarabunPSK"/>
          <w:noProof/>
          <w:sz w:val="32"/>
          <w:szCs w:val="32"/>
        </w:rPr>
        <mc:AlternateContent>
          <mc:Choice Requires="wps">
            <w:drawing>
              <wp:anchor distT="0" distB="0" distL="114300" distR="114300" simplePos="0" relativeHeight="251679744" behindDoc="0" locked="0" layoutInCell="1" allowOverlap="1" wp14:anchorId="7F487910" wp14:editId="6C3EE2CC">
                <wp:simplePos x="0" y="0"/>
                <wp:positionH relativeFrom="column">
                  <wp:posOffset>8676640</wp:posOffset>
                </wp:positionH>
                <wp:positionV relativeFrom="paragraph">
                  <wp:posOffset>5080</wp:posOffset>
                </wp:positionV>
                <wp:extent cx="409575" cy="410210"/>
                <wp:effectExtent l="0" t="0" r="9525"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10210"/>
                        </a:xfrm>
                        <a:prstGeom prst="rect">
                          <a:avLst/>
                        </a:prstGeom>
                        <a:solidFill>
                          <a:srgbClr val="FFFFFF"/>
                        </a:solidFill>
                        <a:ln>
                          <a:noFill/>
                        </a:ln>
                      </wps:spPr>
                      <wps:txbx>
                        <w:txbxContent>
                          <w:p w14:paraId="4F72109C" w14:textId="77777777" w:rsidR="000717FA" w:rsidRPr="0007522A" w:rsidRDefault="000717FA" w:rsidP="00F7303C">
                            <w:pPr>
                              <w:jc w:val="center"/>
                              <w:rPr>
                                <w:rFonts w:ascii="EucrosiaUPC" w:hAnsi="EucrosiaUPC" w:cs="EucrosiaUPC"/>
                                <w:sz w:val="32"/>
                                <w:szCs w:val="32"/>
                              </w:rPr>
                            </w:pPr>
                            <w:r w:rsidRPr="0007522A">
                              <w:rPr>
                                <w:rFonts w:ascii="EucrosiaUPC" w:hAnsi="EucrosiaUPC" w:cs="EucrosiaUPC"/>
                                <w:sz w:val="32"/>
                                <w:szCs w:val="32"/>
                              </w:rPr>
                              <w:t>9</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87910" id="Text Box 44" o:spid="_x0000_s1030" type="#_x0000_t202" style="position:absolute;left:0;text-align:left;margin-left:683.2pt;margin-top:.4pt;width:32.25pt;height:3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" stroked="f">
                <v:textbox style="layout-flow:vertical">
                  <w:txbxContent>
                    <w:p w14:paraId="4F72109C" w14:textId="77777777" w:rsidR="000717FA" w:rsidRPr="0007522A" w:rsidRDefault="000717FA" w:rsidP="00F7303C">
                      <w:pPr>
                        <w:jc w:val="center"/>
                        <w:rPr>
                          <w:rFonts w:ascii="EucrosiaUPC" w:hAnsi="EucrosiaUPC" w:cs="EucrosiaUPC"/>
                          <w:sz w:val="32"/>
                          <w:szCs w:val="32"/>
                        </w:rPr>
                      </w:pPr>
                      <w:r w:rsidRPr="0007522A">
                        <w:rPr>
                          <w:rFonts w:ascii="EucrosiaUPC" w:hAnsi="EucrosiaUPC" w:cs="EucrosiaUPC"/>
                          <w:sz w:val="32"/>
                          <w:szCs w:val="32"/>
                        </w:rPr>
                        <w:t>9</w:t>
                      </w:r>
                    </w:p>
                  </w:txbxContent>
                </v:textbox>
              </v:shape>
            </w:pict>
          </mc:Fallback>
        </mc:AlternateContent>
      </w:r>
      <w:r w:rsidRPr="00860237">
        <w:rPr>
          <w:rFonts w:ascii="TH SarabunPSK" w:eastAsia="Cordia New" w:hAnsi="TH SarabunPSK" w:cs="TH SarabunPSK"/>
          <w:b/>
          <w:bCs/>
          <w:sz w:val="32"/>
          <w:szCs w:val="32"/>
          <w:cs/>
        </w:rPr>
        <w:t xml:space="preserve">ภาพที่ 1 </w:t>
      </w:r>
      <w:r w:rsidRPr="00860237">
        <w:rPr>
          <w:rFonts w:ascii="TH SarabunPSK" w:eastAsia="Cordia New" w:hAnsi="TH SarabunPSK" w:cs="TH SarabunPSK"/>
          <w:sz w:val="32"/>
          <w:szCs w:val="32"/>
          <w:cs/>
        </w:rPr>
        <w:t>กรอบแนวคิดการวิจัย</w:t>
      </w:r>
    </w:p>
    <w:p w14:paraId="09E02F70" w14:textId="64720C9E" w:rsidR="00B5748A" w:rsidRPr="00860237" w:rsidRDefault="00B5748A" w:rsidP="00223ED4">
      <w:pPr>
        <w:tabs>
          <w:tab w:val="left" w:pos="851"/>
          <w:tab w:val="left" w:pos="1134"/>
          <w:tab w:val="left" w:pos="1418"/>
          <w:tab w:val="left" w:pos="1701"/>
          <w:tab w:val="left" w:pos="1985"/>
          <w:tab w:val="left" w:pos="2268"/>
          <w:tab w:val="left" w:pos="2552"/>
          <w:tab w:val="left" w:pos="2835"/>
          <w:tab w:val="left" w:pos="3119"/>
          <w:tab w:val="left" w:pos="3402"/>
        </w:tabs>
        <w:spacing w:after="0" w:line="240" w:lineRule="auto"/>
        <w:contextualSpacing/>
        <w:jc w:val="center"/>
        <w:rPr>
          <w:rFonts w:ascii="TH SarabunPSK" w:eastAsia="Cordia New" w:hAnsi="TH SarabunPSK" w:cs="TH SarabunPSK"/>
          <w:sz w:val="32"/>
          <w:szCs w:val="32"/>
        </w:rPr>
      </w:pPr>
    </w:p>
    <w:p w14:paraId="0B72C80B" w14:textId="5766BFD9" w:rsidR="00D02158" w:rsidRPr="00860237" w:rsidRDefault="00D02158" w:rsidP="00223ED4">
      <w:pPr>
        <w:pStyle w:val="2"/>
        <w:rPr>
          <w:rFonts w:ascii="TH SarabunPSK" w:eastAsia="SimSun" w:hAnsi="TH SarabunPSK"/>
          <w:color w:val="auto"/>
          <w:lang w:eastAsia="zh-CN"/>
        </w:rPr>
      </w:pPr>
      <w:r w:rsidRPr="00860237">
        <w:rPr>
          <w:rFonts w:ascii="TH SarabunPSK" w:hAnsi="TH SarabunPSK"/>
          <w:color w:val="auto"/>
          <w:cs/>
        </w:rPr>
        <w:t>วิธีดำเนินการวิจัย</w:t>
      </w:r>
      <w:r w:rsidRPr="00860237">
        <w:rPr>
          <w:rFonts w:ascii="TH SarabunPSK" w:eastAsia="SimSun" w:hAnsi="TH SarabunPSK"/>
          <w:color w:val="auto"/>
          <w:cs/>
          <w:lang w:eastAsia="zh-CN"/>
        </w:rPr>
        <w:t xml:space="preserve"> </w:t>
      </w:r>
    </w:p>
    <w:p w14:paraId="296DD4AB" w14:textId="34FC6F79" w:rsidR="00906FE0" w:rsidRPr="00860237" w:rsidRDefault="008F254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00F966F3" w:rsidRPr="00860237">
        <w:rPr>
          <w:color w:val="auto"/>
          <w:sz w:val="32"/>
          <w:szCs w:val="32"/>
          <w:cs/>
        </w:rPr>
        <w:t>การวิจัยครั้งนี้</w:t>
      </w:r>
      <w:r w:rsidR="003F1FCA" w:rsidRPr="00860237">
        <w:rPr>
          <w:color w:val="auto"/>
          <w:sz w:val="32"/>
          <w:szCs w:val="32"/>
          <w:cs/>
        </w:rPr>
        <w:t xml:space="preserve"> มุ่งส่งเสริมทักษะการวิจัยและนวัตกรรมของครูโรงเรียนกีฬาจังหวัดนครนายก                     </w:t>
      </w:r>
      <w:r w:rsidR="00F966F3" w:rsidRPr="00860237">
        <w:rPr>
          <w:color w:val="auto"/>
          <w:sz w:val="32"/>
          <w:szCs w:val="32"/>
          <w:cs/>
        </w:rPr>
        <w:t>โดย</w:t>
      </w:r>
      <w:r w:rsidR="003F1FCA" w:rsidRPr="00860237">
        <w:rPr>
          <w:color w:val="auto"/>
          <w:sz w:val="32"/>
          <w:szCs w:val="32"/>
          <w:cs/>
        </w:rPr>
        <w:t>กระบวนการวิจัยเชิงปฏิบัติการแบบมีส่วนร่วม (</w:t>
      </w:r>
      <w:r w:rsidR="003F1FCA" w:rsidRPr="00860237">
        <w:rPr>
          <w:color w:val="auto"/>
          <w:sz w:val="32"/>
          <w:szCs w:val="32"/>
        </w:rPr>
        <w:t xml:space="preserve">Participatory Action Research: PAR) </w:t>
      </w:r>
      <w:r w:rsidR="003F1FCA" w:rsidRPr="00860237">
        <w:rPr>
          <w:color w:val="auto"/>
          <w:sz w:val="32"/>
          <w:szCs w:val="32"/>
          <w:cs/>
        </w:rPr>
        <w:t xml:space="preserve">ดำเนินการดังนี้ </w:t>
      </w:r>
    </w:p>
    <w:p w14:paraId="39AF340C" w14:textId="553D56D4" w:rsidR="008F543C" w:rsidRPr="00860237" w:rsidRDefault="00F966F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bookmarkStart w:id="7" w:name="_Hlk222637019"/>
      <w:r w:rsidRPr="00860237">
        <w:rPr>
          <w:b/>
          <w:bCs/>
          <w:color w:val="auto"/>
          <w:sz w:val="32"/>
          <w:szCs w:val="32"/>
          <w:cs/>
        </w:rPr>
        <w:tab/>
        <w:t xml:space="preserve">1. </w:t>
      </w:r>
      <w:r w:rsidR="008F543C" w:rsidRPr="00860237">
        <w:rPr>
          <w:b/>
          <w:bCs/>
          <w:color w:val="auto"/>
          <w:sz w:val="32"/>
          <w:szCs w:val="32"/>
          <w:cs/>
        </w:rPr>
        <w:t>กลุ่มเป้าหมาย</w:t>
      </w:r>
    </w:p>
    <w:p w14:paraId="3582C8D1" w14:textId="04BB44B4" w:rsidR="00E63628" w:rsidRPr="00860237" w:rsidRDefault="00F966F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t>กลุ่มเป้าหมายในการวิจัยครั้งนี้ ผู้วิจัยใช้วิธีการเลือกแบบเจาะจง (</w:t>
      </w:r>
      <w:r w:rsidRPr="00860237">
        <w:rPr>
          <w:color w:val="auto"/>
          <w:sz w:val="32"/>
          <w:szCs w:val="32"/>
        </w:rPr>
        <w:t xml:space="preserve">Purposive Sampling) </w:t>
      </w:r>
      <w:r w:rsidR="00D71C22" w:rsidRPr="00860237">
        <w:rPr>
          <w:color w:val="auto"/>
          <w:sz w:val="32"/>
          <w:szCs w:val="32"/>
          <w:cs/>
        </w:rPr>
        <w:t xml:space="preserve">                      </w:t>
      </w:r>
      <w:r w:rsidRPr="00860237">
        <w:rPr>
          <w:color w:val="auto"/>
          <w:sz w:val="32"/>
          <w:szCs w:val="32"/>
          <w:cs/>
        </w:rPr>
        <w:t>จากบุคลากรที่ปฏิบัติหน้าที่สอนและฝึกซ้อมกีฬา สังกัดโรงเรียนกีฬาจังหวัดนครนายก มหาวิทยาลัยการกีฬาแห่งชาติ จำนวน 1</w:t>
      </w:r>
      <w:r w:rsidR="00D71C22" w:rsidRPr="00860237">
        <w:rPr>
          <w:color w:val="auto"/>
          <w:sz w:val="32"/>
          <w:szCs w:val="32"/>
          <w:cs/>
        </w:rPr>
        <w:t>3</w:t>
      </w:r>
      <w:r w:rsidRPr="00860237">
        <w:rPr>
          <w:color w:val="auto"/>
          <w:sz w:val="32"/>
          <w:szCs w:val="32"/>
          <w:cs/>
        </w:rPr>
        <w:t xml:space="preserve"> คน ประกอบด้วย</w:t>
      </w:r>
      <w:r w:rsidR="00C66D79" w:rsidRPr="00860237">
        <w:rPr>
          <w:color w:val="auto"/>
          <w:sz w:val="32"/>
          <w:szCs w:val="32"/>
        </w:rPr>
        <w:t xml:space="preserve"> </w:t>
      </w:r>
      <w:r w:rsidRPr="00860237">
        <w:rPr>
          <w:color w:val="auto"/>
          <w:sz w:val="32"/>
          <w:szCs w:val="32"/>
          <w:cs/>
        </w:rPr>
        <w:t xml:space="preserve">ผู้วิจัย จำนวน </w:t>
      </w:r>
      <w:r w:rsidR="00B31934" w:rsidRPr="00860237">
        <w:rPr>
          <w:color w:val="auto"/>
          <w:sz w:val="32"/>
          <w:szCs w:val="32"/>
          <w:cs/>
        </w:rPr>
        <w:t>3</w:t>
      </w:r>
      <w:r w:rsidRPr="00860237">
        <w:rPr>
          <w:color w:val="auto"/>
          <w:sz w:val="32"/>
          <w:szCs w:val="32"/>
          <w:cs/>
        </w:rPr>
        <w:t xml:space="preserve"> คน</w:t>
      </w:r>
      <w:r w:rsidR="00C66D79" w:rsidRPr="00860237">
        <w:rPr>
          <w:color w:val="auto"/>
          <w:sz w:val="32"/>
          <w:szCs w:val="32"/>
        </w:rPr>
        <w:t xml:space="preserve"> </w:t>
      </w:r>
      <w:r w:rsidR="00C66D79" w:rsidRPr="00860237">
        <w:rPr>
          <w:color w:val="auto"/>
          <w:sz w:val="32"/>
          <w:szCs w:val="32"/>
          <w:cs/>
        </w:rPr>
        <w:t>และ</w:t>
      </w:r>
      <w:r w:rsidRPr="00860237">
        <w:rPr>
          <w:color w:val="auto"/>
          <w:sz w:val="32"/>
          <w:szCs w:val="32"/>
          <w:cs/>
        </w:rPr>
        <w:t>กลุ่มผู้ร่วมวิจัย เป็นครูและผู้ฝึกสอนกีฬาที่เข้าร่วมวิจัยด้วยความสมัครใจ จำนวน 10 คน</w:t>
      </w:r>
    </w:p>
    <w:p w14:paraId="5226D204" w14:textId="2DDFD474" w:rsidR="00102103" w:rsidRPr="00860237" w:rsidRDefault="0010210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b/>
          <w:bCs/>
          <w:color w:val="auto"/>
          <w:sz w:val="32"/>
          <w:szCs w:val="32"/>
        </w:rPr>
        <w:tab/>
        <w:t>2</w:t>
      </w:r>
      <w:r w:rsidRPr="00860237">
        <w:rPr>
          <w:b/>
          <w:bCs/>
          <w:color w:val="auto"/>
          <w:sz w:val="32"/>
          <w:szCs w:val="32"/>
          <w:cs/>
        </w:rPr>
        <w:t>. ตัวแปรที่จะศึกษา</w:t>
      </w:r>
    </w:p>
    <w:p w14:paraId="6F73D95D" w14:textId="7BF5E523" w:rsidR="008F543C" w:rsidRPr="00860237" w:rsidRDefault="00F966F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r>
      <w:r w:rsidR="008F543C" w:rsidRPr="00860237">
        <w:rPr>
          <w:color w:val="auto"/>
          <w:sz w:val="32"/>
          <w:szCs w:val="32"/>
        </w:rPr>
        <w:t>2.1</w:t>
      </w:r>
      <w:r w:rsidR="008F543C" w:rsidRPr="00860237">
        <w:rPr>
          <w:color w:val="auto"/>
          <w:sz w:val="32"/>
          <w:szCs w:val="32"/>
          <w:cs/>
        </w:rPr>
        <w:t xml:space="preserve"> ตัวแปรอิสระ คือ </w:t>
      </w:r>
      <w:r w:rsidRPr="00860237">
        <w:rPr>
          <w:color w:val="auto"/>
          <w:sz w:val="32"/>
          <w:szCs w:val="32"/>
          <w:cs/>
        </w:rPr>
        <w:t xml:space="preserve">กระบวนการวิจัยเชิงปฏิบัติการแบบมีส่วนร่วม </w:t>
      </w:r>
    </w:p>
    <w:p w14:paraId="6978DF43" w14:textId="2B09260E" w:rsidR="003F1FCA" w:rsidRPr="00860237" w:rsidRDefault="00F966F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r>
      <w:r w:rsidR="008F543C" w:rsidRPr="00860237">
        <w:rPr>
          <w:color w:val="auto"/>
          <w:sz w:val="32"/>
          <w:szCs w:val="32"/>
        </w:rPr>
        <w:t xml:space="preserve">2.2 </w:t>
      </w:r>
      <w:r w:rsidR="008F543C" w:rsidRPr="00860237">
        <w:rPr>
          <w:color w:val="auto"/>
          <w:sz w:val="32"/>
          <w:szCs w:val="32"/>
          <w:cs/>
        </w:rPr>
        <w:t>ตัวแปรตาม คือ</w:t>
      </w:r>
      <w:r w:rsidRPr="00860237">
        <w:rPr>
          <w:color w:val="auto"/>
          <w:sz w:val="32"/>
          <w:szCs w:val="32"/>
          <w:cs/>
        </w:rPr>
        <w:t xml:space="preserve"> </w:t>
      </w:r>
      <w:r w:rsidR="00B31934" w:rsidRPr="00860237">
        <w:rPr>
          <w:color w:val="auto"/>
          <w:sz w:val="32"/>
          <w:szCs w:val="32"/>
          <w:cs/>
        </w:rPr>
        <w:t xml:space="preserve">ทักษะการวิจัยและนวัตกรรมของครู โรงเรียนกีฬาจังหวัดนครนายก </w:t>
      </w:r>
    </w:p>
    <w:p w14:paraId="7D7B2A35" w14:textId="464B2742" w:rsidR="008F543C" w:rsidRPr="00860237" w:rsidRDefault="009C78B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b/>
          <w:bCs/>
          <w:color w:val="auto"/>
          <w:sz w:val="32"/>
          <w:szCs w:val="32"/>
        </w:rPr>
        <w:tab/>
      </w:r>
      <w:r w:rsidR="00F966F3" w:rsidRPr="00860237">
        <w:rPr>
          <w:b/>
          <w:bCs/>
          <w:color w:val="auto"/>
          <w:sz w:val="32"/>
          <w:szCs w:val="32"/>
          <w:cs/>
        </w:rPr>
        <w:t xml:space="preserve">3. </w:t>
      </w:r>
      <w:r w:rsidR="008F543C" w:rsidRPr="00860237">
        <w:rPr>
          <w:b/>
          <w:bCs/>
          <w:color w:val="auto"/>
          <w:sz w:val="32"/>
          <w:szCs w:val="32"/>
          <w:cs/>
        </w:rPr>
        <w:t>เครื่องมือที่ใช้ในการวิจัย</w:t>
      </w:r>
    </w:p>
    <w:p w14:paraId="22B4ACEB" w14:textId="6BB66DE4" w:rsidR="00B31934"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t>3.1 คู่มือการอบรมเชิงปฏิบัติการ ใช้สำหรับการดำเนินการสร้างความรู้ความเข้าใจพื้นฐานด้านการวิจัยและการสร้างนวัตกรรมที่สอดคล้องกับบริบทของโรงเรียนและวิทยาศาสตร์การกีฬา</w:t>
      </w:r>
    </w:p>
    <w:p w14:paraId="12BD5B41" w14:textId="0A761036" w:rsidR="00B31934"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lastRenderedPageBreak/>
        <w:tab/>
      </w:r>
      <w:r w:rsidRPr="00860237">
        <w:rPr>
          <w:color w:val="auto"/>
          <w:sz w:val="32"/>
          <w:szCs w:val="32"/>
          <w:cs/>
        </w:rPr>
        <w:tab/>
        <w:t>3.2 แบบสัมภาษณ์ ใช้สำหรับสัมภาษณ์กลุ่มเป้าหมาย (ครูและผู้ฝึกสอนกีฬา) จำนวน 2 ฉบับ ประกอบด้วย แบบสัมภาษณ์หลังการจัดอบรมเชิงปฏิบัติการ และแบบสัมภาษณ์หลังการเขียนรายงานวิจัย แบ่งออกเป็น 3 ตอน ได้แก่ ตอนที่ 1 ข้อมูลทั่วไปของผู้ให้สัมภาษณ์ ตอนที่ 2 ข้อมูลเชิงลึกด้านทักษะการวิจัยและนวัตกรรม และตอนที่ 3 ข้อเสนอแนะในการพัฒนาสมรรถนะ</w:t>
      </w:r>
    </w:p>
    <w:p w14:paraId="2D3DB686" w14:textId="5AC3BC8D" w:rsidR="00B31934"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t>3.3 แบบบันทึกการสนทนากลุ่ม สำหรับผู้วิจัยใช้บันทึกประเด็นการแลกเปลี่ยนเรียนรู้ ข้อค้นพบ ความรู้สึก และการสะท้อนคิด (</w:t>
      </w:r>
      <w:r w:rsidRPr="00860237">
        <w:rPr>
          <w:color w:val="auto"/>
          <w:sz w:val="32"/>
          <w:szCs w:val="32"/>
        </w:rPr>
        <w:t xml:space="preserve">Reflection) </w:t>
      </w:r>
      <w:r w:rsidRPr="00860237">
        <w:rPr>
          <w:color w:val="auto"/>
          <w:sz w:val="32"/>
          <w:szCs w:val="32"/>
          <w:cs/>
        </w:rPr>
        <w:t>ระหว่างผู้วิจัยและกลุ่มเป้าหมาย</w:t>
      </w:r>
    </w:p>
    <w:p w14:paraId="0D8C7572" w14:textId="19E6AC11" w:rsidR="00B31934"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t xml:space="preserve">3.4 แบบประเมินผลงานวิจัยและนวัตกรรม ใช้สำหรับประเมินคุณภาพผลงานใน 3 </w:t>
      </w:r>
      <w:r w:rsidR="00110897">
        <w:rPr>
          <w:rFonts w:hint="cs"/>
          <w:color w:val="auto"/>
          <w:sz w:val="32"/>
          <w:szCs w:val="32"/>
          <w:cs/>
        </w:rPr>
        <w:t>ช่วง</w:t>
      </w:r>
      <w:r w:rsidRPr="00860237">
        <w:rPr>
          <w:color w:val="auto"/>
          <w:sz w:val="32"/>
          <w:szCs w:val="32"/>
          <w:cs/>
        </w:rPr>
        <w:t xml:space="preserve"> </w:t>
      </w:r>
      <w:r w:rsidR="00C40666" w:rsidRPr="00860237">
        <w:rPr>
          <w:color w:val="auto"/>
          <w:sz w:val="32"/>
          <w:szCs w:val="32"/>
          <w:cs/>
        </w:rPr>
        <w:t xml:space="preserve">                    </w:t>
      </w:r>
      <w:r w:rsidRPr="00860237">
        <w:rPr>
          <w:color w:val="auto"/>
          <w:sz w:val="32"/>
          <w:szCs w:val="32"/>
          <w:cs/>
        </w:rPr>
        <w:t>เพื่อวัดความก้าวหน้าของทักษะการวิจัยในแต่ละช่วง ได้แก่</w:t>
      </w:r>
      <w:r w:rsidR="000717FA" w:rsidRPr="00860237">
        <w:rPr>
          <w:color w:val="auto"/>
          <w:sz w:val="32"/>
          <w:szCs w:val="32"/>
          <w:cs/>
        </w:rPr>
        <w:t xml:space="preserve"> </w:t>
      </w:r>
      <w:r w:rsidR="00110897">
        <w:rPr>
          <w:rFonts w:hint="cs"/>
          <w:color w:val="auto"/>
          <w:sz w:val="32"/>
          <w:szCs w:val="32"/>
          <w:cs/>
        </w:rPr>
        <w:t>ช่วง</w:t>
      </w:r>
      <w:r w:rsidRPr="00860237">
        <w:rPr>
          <w:color w:val="auto"/>
          <w:sz w:val="32"/>
          <w:szCs w:val="32"/>
          <w:cs/>
        </w:rPr>
        <w:t>วางแผน</w:t>
      </w:r>
      <w:r w:rsidR="000717FA" w:rsidRPr="00860237">
        <w:rPr>
          <w:color w:val="auto"/>
          <w:sz w:val="32"/>
          <w:szCs w:val="32"/>
          <w:cs/>
        </w:rPr>
        <w:t xml:space="preserve"> เป็น</w:t>
      </w:r>
      <w:r w:rsidRPr="00860237">
        <w:rPr>
          <w:color w:val="auto"/>
          <w:sz w:val="32"/>
          <w:szCs w:val="32"/>
          <w:cs/>
        </w:rPr>
        <w:t>แบบประเมินเค้าโครงการวิจัย</w:t>
      </w:r>
      <w:r w:rsidR="000717FA" w:rsidRPr="00860237">
        <w:rPr>
          <w:color w:val="auto"/>
          <w:sz w:val="32"/>
          <w:szCs w:val="32"/>
          <w:cs/>
        </w:rPr>
        <w:t xml:space="preserve"> </w:t>
      </w:r>
      <w:r w:rsidR="00110897">
        <w:rPr>
          <w:rFonts w:hint="cs"/>
          <w:color w:val="auto"/>
          <w:sz w:val="32"/>
          <w:szCs w:val="32"/>
          <w:cs/>
        </w:rPr>
        <w:t>ช่วง</w:t>
      </w:r>
      <w:r w:rsidRPr="00860237">
        <w:rPr>
          <w:color w:val="auto"/>
          <w:sz w:val="32"/>
          <w:szCs w:val="32"/>
          <w:cs/>
        </w:rPr>
        <w:t>ดำเนินการ</w:t>
      </w:r>
      <w:r w:rsidR="000717FA" w:rsidRPr="00860237">
        <w:rPr>
          <w:color w:val="auto"/>
          <w:sz w:val="32"/>
          <w:szCs w:val="32"/>
          <w:cs/>
        </w:rPr>
        <w:t xml:space="preserve"> เป็น</w:t>
      </w:r>
      <w:r w:rsidR="00EC2CD3" w:rsidRPr="00860237">
        <w:rPr>
          <w:color w:val="auto"/>
          <w:sz w:val="32"/>
          <w:szCs w:val="32"/>
          <w:cs/>
        </w:rPr>
        <w:t>แบบประเมินการดำเนินการวิจัยและสร้างนวัตกรรม</w:t>
      </w:r>
      <w:r w:rsidR="000717FA" w:rsidRPr="00860237">
        <w:rPr>
          <w:color w:val="auto"/>
          <w:sz w:val="32"/>
          <w:szCs w:val="32"/>
          <w:cs/>
        </w:rPr>
        <w:t xml:space="preserve"> และ</w:t>
      </w:r>
      <w:r w:rsidR="00110897">
        <w:rPr>
          <w:rFonts w:hint="cs"/>
          <w:color w:val="auto"/>
          <w:sz w:val="32"/>
          <w:szCs w:val="32"/>
          <w:cs/>
        </w:rPr>
        <w:t>ช่วง</w:t>
      </w:r>
      <w:r w:rsidRPr="00860237">
        <w:rPr>
          <w:color w:val="auto"/>
          <w:sz w:val="32"/>
          <w:szCs w:val="32"/>
          <w:cs/>
        </w:rPr>
        <w:t>สรุปผล</w:t>
      </w:r>
      <w:r w:rsidR="00C40666" w:rsidRPr="00860237">
        <w:rPr>
          <w:color w:val="auto"/>
          <w:sz w:val="32"/>
          <w:szCs w:val="32"/>
          <w:cs/>
        </w:rPr>
        <w:t xml:space="preserve"> </w:t>
      </w:r>
      <w:r w:rsidR="000717FA" w:rsidRPr="00860237">
        <w:rPr>
          <w:color w:val="auto"/>
          <w:sz w:val="32"/>
          <w:szCs w:val="32"/>
          <w:cs/>
        </w:rPr>
        <w:t>เป็น</w:t>
      </w:r>
      <w:r w:rsidRPr="00860237">
        <w:rPr>
          <w:color w:val="auto"/>
          <w:sz w:val="32"/>
          <w:szCs w:val="32"/>
          <w:cs/>
        </w:rPr>
        <w:t>แบบประเมินรายงานการวิจัยและบทความวิจัยฉบับสมบูรณ์</w:t>
      </w:r>
    </w:p>
    <w:p w14:paraId="6D0E1F3C" w14:textId="3485E32C" w:rsidR="00D71C22"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t xml:space="preserve">3.5 แบบทดสอบความรู้ความเข้าใจ เพื่อวัดพื้นฐานความรู้ทางด้านการวิจัยและนวัตกรรม </w:t>
      </w:r>
      <w:r w:rsidR="000E4027">
        <w:rPr>
          <w:color w:val="auto"/>
          <w:sz w:val="32"/>
          <w:szCs w:val="32"/>
        </w:rPr>
        <w:t xml:space="preserve">                </w:t>
      </w:r>
      <w:r w:rsidRPr="00860237">
        <w:rPr>
          <w:color w:val="auto"/>
          <w:sz w:val="32"/>
          <w:szCs w:val="32"/>
          <w:cs/>
        </w:rPr>
        <w:t>เป็นแบบทดสอบแบบปรนัยชนิดเลือกตอบ 4 ตัวเลือก จำนวน 30 ข้อ ใช้ทดสอบก่อน (</w:t>
      </w:r>
      <w:r w:rsidRPr="00860237">
        <w:rPr>
          <w:color w:val="auto"/>
          <w:sz w:val="32"/>
          <w:szCs w:val="32"/>
        </w:rPr>
        <w:t xml:space="preserve">Pre-test) </w:t>
      </w:r>
      <w:r w:rsidRPr="00860237">
        <w:rPr>
          <w:color w:val="auto"/>
          <w:sz w:val="32"/>
          <w:szCs w:val="32"/>
          <w:cs/>
        </w:rPr>
        <w:t>และหลัง (</w:t>
      </w:r>
      <w:r w:rsidRPr="00860237">
        <w:rPr>
          <w:color w:val="auto"/>
          <w:sz w:val="32"/>
          <w:szCs w:val="32"/>
        </w:rPr>
        <w:t xml:space="preserve">Post-test) </w:t>
      </w:r>
      <w:r w:rsidRPr="00860237">
        <w:rPr>
          <w:color w:val="auto"/>
          <w:sz w:val="32"/>
          <w:szCs w:val="32"/>
          <w:cs/>
        </w:rPr>
        <w:t>การดำเนินกระบวนการพัฒนา</w:t>
      </w:r>
    </w:p>
    <w:p w14:paraId="6D0291D0" w14:textId="0CBF49E1" w:rsidR="008F543C"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b/>
          <w:bCs/>
          <w:color w:val="auto"/>
          <w:sz w:val="32"/>
          <w:szCs w:val="32"/>
        </w:rPr>
        <w:tab/>
        <w:t xml:space="preserve">4. </w:t>
      </w:r>
      <w:r w:rsidR="008F543C" w:rsidRPr="00860237">
        <w:rPr>
          <w:b/>
          <w:bCs/>
          <w:color w:val="auto"/>
          <w:sz w:val="32"/>
          <w:szCs w:val="32"/>
          <w:cs/>
        </w:rPr>
        <w:t>การสร้างและหาคุณภาพของเครื่องมือที่ใช้ในการวิจัย</w:t>
      </w:r>
    </w:p>
    <w:p w14:paraId="4EC4F300" w14:textId="39A2ABFC" w:rsidR="00C40666" w:rsidRPr="00860237" w:rsidRDefault="00B3193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Pr="00860237">
        <w:rPr>
          <w:color w:val="auto"/>
          <w:sz w:val="32"/>
          <w:szCs w:val="32"/>
        </w:rPr>
        <w:tab/>
      </w:r>
      <w:r w:rsidR="00C40666" w:rsidRPr="00860237">
        <w:rPr>
          <w:color w:val="auto"/>
          <w:sz w:val="32"/>
          <w:szCs w:val="32"/>
          <w:cs/>
        </w:rPr>
        <w:t xml:space="preserve">ผู้วิจัยดำเนินการสร้างเครื่องมือโดยเริ่มจากการศึกษาเอกสาร แนวคิด ทฤษฎีที่เกี่ยวข้อง และบริบทของโรงเรียนกีฬา เพื่อยกร่างเครื่องมือให้ครอบคลุมทักษะวิจัย </w:t>
      </w:r>
      <w:r w:rsidR="00C40666" w:rsidRPr="00860237">
        <w:rPr>
          <w:color w:val="auto"/>
          <w:sz w:val="32"/>
          <w:szCs w:val="32"/>
        </w:rPr>
        <w:t xml:space="preserve">5 </w:t>
      </w:r>
      <w:r w:rsidR="00C40666" w:rsidRPr="00860237">
        <w:rPr>
          <w:color w:val="auto"/>
          <w:sz w:val="32"/>
          <w:szCs w:val="32"/>
          <w:cs/>
        </w:rPr>
        <w:t xml:space="preserve">ขั้นตอน และวงจร </w:t>
      </w:r>
      <w:r w:rsidR="00C40666" w:rsidRPr="00860237">
        <w:rPr>
          <w:color w:val="auto"/>
          <w:sz w:val="32"/>
          <w:szCs w:val="32"/>
        </w:rPr>
        <w:t xml:space="preserve">PAR </w:t>
      </w:r>
      <w:r w:rsidR="00C40666" w:rsidRPr="00860237">
        <w:rPr>
          <w:color w:val="auto"/>
          <w:sz w:val="32"/>
          <w:szCs w:val="32"/>
          <w:cs/>
        </w:rPr>
        <w:t>โดยเครื่องมือที่พัฒนาขึ้นประกอบด้วย คู่มือการอบรมเชิงปฏิบัติการที่ใช้ควบคู่กับแบบทดสอบปรนัยสำหรับวัดพัฒนาการด้านความรู้ทั้งก่อนและหลังการพัฒนา (</w:t>
      </w:r>
      <w:r w:rsidR="00C40666" w:rsidRPr="00860237">
        <w:rPr>
          <w:color w:val="auto"/>
          <w:sz w:val="32"/>
          <w:szCs w:val="32"/>
        </w:rPr>
        <w:t xml:space="preserve">Pre-test/Post-test) </w:t>
      </w:r>
      <w:r w:rsidR="00C40666" w:rsidRPr="00860237">
        <w:rPr>
          <w:color w:val="auto"/>
          <w:sz w:val="32"/>
          <w:szCs w:val="32"/>
          <w:cs/>
        </w:rPr>
        <w:t>ซึ่งผ่านการตรวจสอบค่าความสอดคล้อง (</w:t>
      </w:r>
      <w:r w:rsidR="00C40666" w:rsidRPr="00860237">
        <w:rPr>
          <w:color w:val="auto"/>
          <w:sz w:val="32"/>
          <w:szCs w:val="32"/>
        </w:rPr>
        <w:t xml:space="preserve">IOC) </w:t>
      </w:r>
      <w:r w:rsidR="00C40666" w:rsidRPr="00860237">
        <w:rPr>
          <w:color w:val="auto"/>
          <w:sz w:val="32"/>
          <w:szCs w:val="32"/>
          <w:cs/>
        </w:rPr>
        <w:t xml:space="preserve">จากผู้เชี่ยวชาญจำนวน </w:t>
      </w:r>
      <w:r w:rsidR="00C40666" w:rsidRPr="00860237">
        <w:rPr>
          <w:color w:val="auto"/>
          <w:sz w:val="32"/>
          <w:szCs w:val="32"/>
        </w:rPr>
        <w:t>5</w:t>
      </w:r>
      <w:r w:rsidR="00C40666" w:rsidRPr="00860237">
        <w:rPr>
          <w:color w:val="auto"/>
          <w:sz w:val="32"/>
          <w:szCs w:val="32"/>
          <w:cs/>
        </w:rPr>
        <w:t xml:space="preserve"> ท่าน นอกจากนี้ สร้างแบบสัมภาษณ์กึ่งโครงสร้างและแบบบันทึกกิจกรรม               ที่เน้นการสะท้อนคิด (</w:t>
      </w:r>
      <w:r w:rsidR="00C40666" w:rsidRPr="00860237">
        <w:rPr>
          <w:color w:val="auto"/>
          <w:sz w:val="32"/>
          <w:szCs w:val="32"/>
        </w:rPr>
        <w:t xml:space="preserve">Reflection) </w:t>
      </w:r>
      <w:r w:rsidR="00C40666" w:rsidRPr="00860237">
        <w:rPr>
          <w:color w:val="auto"/>
          <w:sz w:val="32"/>
          <w:szCs w:val="32"/>
          <w:cs/>
        </w:rPr>
        <w:t xml:space="preserve">ตามวงจร </w:t>
      </w:r>
      <w:r w:rsidR="00C40666" w:rsidRPr="00860237">
        <w:rPr>
          <w:color w:val="auto"/>
          <w:sz w:val="32"/>
          <w:szCs w:val="32"/>
        </w:rPr>
        <w:t xml:space="preserve">PAOR </w:t>
      </w:r>
      <w:r w:rsidR="00C40666" w:rsidRPr="00860237">
        <w:rPr>
          <w:color w:val="auto"/>
          <w:sz w:val="32"/>
          <w:szCs w:val="32"/>
          <w:cs/>
        </w:rPr>
        <w:t xml:space="preserve">เพื่อใช้ในการเก็บรวบรวมข้อมูลเชิงลึกผ่านการประเมินความเหมาะสมและความเที่ยงตรงเชิงเนื้อหา ผู้วิจัยพัฒนาแบบประเมินผลงานวิจัยและนวัตกรรมในลักษณะมาตราส่วนประมาณค่า </w:t>
      </w:r>
      <w:r w:rsidR="00C40666" w:rsidRPr="00860237">
        <w:rPr>
          <w:color w:val="auto"/>
          <w:sz w:val="32"/>
          <w:szCs w:val="32"/>
        </w:rPr>
        <w:t xml:space="preserve">5 </w:t>
      </w:r>
      <w:r w:rsidR="00C40666" w:rsidRPr="00860237">
        <w:rPr>
          <w:color w:val="auto"/>
          <w:sz w:val="32"/>
          <w:szCs w:val="32"/>
          <w:cs/>
        </w:rPr>
        <w:t xml:space="preserve">ระดับ จำนวน </w:t>
      </w:r>
      <w:r w:rsidR="00C40666" w:rsidRPr="00860237">
        <w:rPr>
          <w:color w:val="auto"/>
          <w:sz w:val="32"/>
          <w:szCs w:val="32"/>
        </w:rPr>
        <w:t xml:space="preserve">3 </w:t>
      </w:r>
      <w:r w:rsidR="00C40666" w:rsidRPr="00860237">
        <w:rPr>
          <w:color w:val="auto"/>
          <w:sz w:val="32"/>
          <w:szCs w:val="32"/>
          <w:cs/>
        </w:rPr>
        <w:t>ฉบับ เพื่อใช้ประเมินความก้าวหน้าตั้งแต่ขั้นเค้าโครงการวิจัย กระบวนการวิจัย จนถึงรายงานวิจัยฉบับสมบูรณ์ โดยมุ่งเน้นเกณฑ์มาตรฐานงานวิจัยทางการกีฬา                           และผ่านการตรวจสอบความถูกต้องจากผู้เชี่ยวชาญ ทั้งนี้ เครื่องมือทุกฉบับได้รับการปรับปรุงแก้ไข                        ตามข้อเสนอแนะอย่างครบถ้วนจนเป็นฉบับสมบูรณ์ เพื่อให้มั่นใจว่าสามารถวัดผลการพัฒนาทักษะการวิจัยและนวัตกรรมได้อย่างถูกต้อง และครอบคลุมตามวัตถุประสงค์ของการวิจัยที่กำหนดไว้</w:t>
      </w:r>
    </w:p>
    <w:p w14:paraId="483A08BA" w14:textId="1B811C12" w:rsidR="00EA316D"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b/>
          <w:bCs/>
          <w:color w:val="auto"/>
          <w:sz w:val="32"/>
          <w:szCs w:val="32"/>
        </w:rPr>
        <w:tab/>
        <w:t xml:space="preserve">5. </w:t>
      </w:r>
      <w:r w:rsidRPr="00860237">
        <w:rPr>
          <w:b/>
          <w:bCs/>
          <w:color w:val="auto"/>
          <w:sz w:val="32"/>
          <w:szCs w:val="32"/>
          <w:cs/>
        </w:rPr>
        <w:t>การเก็บรวบรวมข้อมูล</w:t>
      </w:r>
    </w:p>
    <w:p w14:paraId="63F313D0" w14:textId="1F0236BE" w:rsidR="00EA316D"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Pr="00860237">
        <w:rPr>
          <w:color w:val="auto"/>
          <w:sz w:val="32"/>
          <w:szCs w:val="32"/>
        </w:rPr>
        <w:tab/>
      </w:r>
      <w:r w:rsidRPr="00860237">
        <w:rPr>
          <w:color w:val="auto"/>
          <w:sz w:val="32"/>
          <w:szCs w:val="32"/>
          <w:cs/>
        </w:rPr>
        <w:t xml:space="preserve">ในการเก็บรวบรวมข้อมูลสำหรับการวิจัยเชิงปฏิบัติการแบบมีส่วนร่วมเพื่อส่งเสริมทักษะการวิจัยและนวัตกรรมของครู โรงเรียนกีฬาจังหวัดนครนายก ผู้วิจัยเป็นผู้ดำเนินการเก็บรวบรวมข้อมูลด้วยตนเอง </w:t>
      </w:r>
      <w:r w:rsidR="002E36E3" w:rsidRPr="00860237">
        <w:rPr>
          <w:color w:val="auto"/>
          <w:sz w:val="32"/>
          <w:szCs w:val="32"/>
          <w:cs/>
        </w:rPr>
        <w:t xml:space="preserve">                </w:t>
      </w:r>
      <w:r w:rsidRPr="00860237">
        <w:rPr>
          <w:color w:val="auto"/>
          <w:sz w:val="32"/>
          <w:szCs w:val="32"/>
          <w:cs/>
        </w:rPr>
        <w:t>โดยมีระยะเวลาในการดำเนินงานระหว่างเดือน</w:t>
      </w:r>
      <w:r w:rsidR="00C40666" w:rsidRPr="00860237">
        <w:rPr>
          <w:color w:val="auto"/>
          <w:sz w:val="32"/>
          <w:szCs w:val="32"/>
          <w:cs/>
        </w:rPr>
        <w:t xml:space="preserve">กันยายน </w:t>
      </w:r>
      <w:r w:rsidRPr="00860237">
        <w:rPr>
          <w:color w:val="auto"/>
          <w:sz w:val="32"/>
          <w:szCs w:val="32"/>
          <w:cs/>
        </w:rPr>
        <w:t xml:space="preserve">พ.ศ. </w:t>
      </w:r>
      <w:r w:rsidRPr="00860237">
        <w:rPr>
          <w:color w:val="auto"/>
          <w:sz w:val="32"/>
          <w:szCs w:val="32"/>
        </w:rPr>
        <w:t>2568</w:t>
      </w:r>
      <w:r w:rsidRPr="00860237">
        <w:rPr>
          <w:color w:val="auto"/>
          <w:sz w:val="32"/>
          <w:szCs w:val="32"/>
          <w:cs/>
        </w:rPr>
        <w:t xml:space="preserve"> ถึงเดือนมีนาคม พ.ศ. </w:t>
      </w:r>
      <w:r w:rsidRPr="00860237">
        <w:rPr>
          <w:color w:val="auto"/>
          <w:sz w:val="32"/>
          <w:szCs w:val="32"/>
        </w:rPr>
        <w:t>2569</w:t>
      </w:r>
      <w:r w:rsidRPr="00860237">
        <w:rPr>
          <w:color w:val="auto"/>
          <w:sz w:val="32"/>
          <w:szCs w:val="32"/>
          <w:cs/>
        </w:rPr>
        <w:t xml:space="preserve"> ซึ่งผู้วิจัยได้กำหนดขั้นตอนและวิธีการเก็บรวบรวมข้อมูลอย่างเป็นระบบ เริ่มต้นจากการใช้แบบสัมภาษณ์กับกลุ่มเป้าหมายเพื่อศึกษาสภาพปัจจุบัน ปัญหา และความต้องการในการพัฒนาทักษะการวิจัยและนวัตกรรม</w:t>
      </w:r>
    </w:p>
    <w:p w14:paraId="28BCB7BE" w14:textId="2DC8FD4F" w:rsidR="00B31934"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lastRenderedPageBreak/>
        <w:tab/>
      </w:r>
      <w:r w:rsidRPr="00860237">
        <w:rPr>
          <w:color w:val="auto"/>
          <w:sz w:val="32"/>
          <w:szCs w:val="32"/>
        </w:rPr>
        <w:tab/>
      </w:r>
      <w:r w:rsidRPr="00860237">
        <w:rPr>
          <w:color w:val="auto"/>
          <w:sz w:val="32"/>
          <w:szCs w:val="32"/>
          <w:cs/>
        </w:rPr>
        <w:t>จากนั้นในระหว่างกระบวนการพัฒนา ผู้วิจัยได้เก็บรวบรวมข้อมูลผ่านการบันทึกการสนทนากลุ่มเพื่อติดตามความก้าวหน้าและสะท้อนผลการพัฒนาสมรรถนะในแต่ละ</w:t>
      </w:r>
      <w:r w:rsidR="00110897">
        <w:rPr>
          <w:color w:val="auto"/>
          <w:sz w:val="32"/>
          <w:szCs w:val="32"/>
          <w:cs/>
        </w:rPr>
        <w:t>ขั้นตอน</w:t>
      </w:r>
      <w:r w:rsidRPr="00860237">
        <w:rPr>
          <w:color w:val="auto"/>
          <w:sz w:val="32"/>
          <w:szCs w:val="32"/>
          <w:cs/>
        </w:rPr>
        <w:t>ของวงจรวิจัยปฏิบัติการ ควบคู่ไปกับการรวบรวมข้อมูลเชิงผลสัมฤทธิ์จากการประเมินผลงานจริง ซึ่งประกอบด้วยการเขียนเค้าโครงการวิจัย กระบวนการพัฒนานวัตกรรม และการเขียนรายงานการวิจัยฉบับสมบูรณ์ของกลุ่มเป้าหมาย นอกจากนี้ ผู้วิจัยยังได้ดำเนินการเก็บข้อมูลเชิงปริมาณด้วยแบบทดสอบวัดระดับความรู้ความเข้าใจเกี่ยวกับการวิจัยและนวัตกรรม ทั้งในระยะก่อนการทดลองและหลังการทดลอง เพื่อนำข้อมูลที่ได้รับจากเครื่องมือทุกประเภทมาวิเคราะห์และสรุปผลการวิจัยให้มีความครบถ้วนสมบูรณ์ตามวัตถุประสงค์ที่กำหนดไว้</w:t>
      </w:r>
    </w:p>
    <w:p w14:paraId="71E2FD21" w14:textId="48D77787" w:rsidR="00B31934"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b/>
          <w:bCs/>
          <w:color w:val="auto"/>
          <w:sz w:val="32"/>
          <w:szCs w:val="32"/>
        </w:rPr>
        <w:tab/>
        <w:t xml:space="preserve">6. </w:t>
      </w:r>
      <w:r w:rsidRPr="00860237">
        <w:rPr>
          <w:b/>
          <w:bCs/>
          <w:color w:val="auto"/>
          <w:sz w:val="32"/>
          <w:szCs w:val="32"/>
          <w:cs/>
        </w:rPr>
        <w:t>การจัดกระทำข้อมูลและการวิเคราะห์ข้อมูล</w:t>
      </w:r>
    </w:p>
    <w:p w14:paraId="56D23B55" w14:textId="70FA595F" w:rsidR="00EA316D"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rFonts w:eastAsia="Times New Roman"/>
          <w:color w:val="auto"/>
          <w:sz w:val="32"/>
          <w:szCs w:val="32"/>
        </w:rPr>
      </w:pPr>
      <w:r w:rsidRPr="00860237">
        <w:rPr>
          <w:rFonts w:eastAsia="Times New Roman"/>
          <w:color w:val="auto"/>
          <w:sz w:val="32"/>
          <w:szCs w:val="32"/>
        </w:rPr>
        <w:tab/>
      </w:r>
      <w:r w:rsidRPr="00860237">
        <w:rPr>
          <w:rFonts w:eastAsia="Times New Roman"/>
          <w:color w:val="auto"/>
          <w:sz w:val="32"/>
          <w:szCs w:val="32"/>
        </w:rPr>
        <w:tab/>
      </w:r>
      <w:r w:rsidRPr="00860237">
        <w:rPr>
          <w:rFonts w:eastAsia="Times New Roman"/>
          <w:color w:val="auto"/>
          <w:sz w:val="32"/>
          <w:szCs w:val="32"/>
          <w:cs/>
        </w:rPr>
        <w:t>6.1 การวิเคราะห์ข้อมูลเชิงคุณภาพ</w:t>
      </w:r>
      <w:r w:rsidRPr="00860237">
        <w:rPr>
          <w:rFonts w:eastAsia="Times New Roman"/>
          <w:color w:val="auto"/>
          <w:sz w:val="32"/>
          <w:szCs w:val="32"/>
        </w:rPr>
        <w:t xml:space="preserve"> </w:t>
      </w:r>
      <w:r w:rsidRPr="00860237">
        <w:rPr>
          <w:rFonts w:eastAsia="Times New Roman"/>
          <w:color w:val="auto"/>
          <w:sz w:val="32"/>
          <w:szCs w:val="32"/>
          <w:cs/>
        </w:rPr>
        <w:t>ผู้วิจัยใช้วิธีการวิเคราะห์เนื้อหา (</w:t>
      </w:r>
      <w:r w:rsidRPr="00860237">
        <w:rPr>
          <w:rFonts w:eastAsia="Times New Roman"/>
          <w:color w:val="auto"/>
          <w:sz w:val="32"/>
          <w:szCs w:val="32"/>
        </w:rPr>
        <w:t xml:space="preserve">Content Analysis) </w:t>
      </w:r>
      <w:r w:rsidRPr="00860237">
        <w:rPr>
          <w:rFonts w:eastAsia="Times New Roman"/>
          <w:color w:val="auto"/>
          <w:sz w:val="32"/>
          <w:szCs w:val="32"/>
          <w:cs/>
        </w:rPr>
        <w:t>จากข้อมูลที่รวบรวมได้จากแบบสัมภาษณ์ แบบบันทึกการสนทนากลุ่ม และแบบประเมินผลงานในแต่ละระยะของกระบวนการพัฒนา โดยนำข้อมูลมาจำแนก หมวดหมู่ และตีความเพื่อเขียนบรรยายสรุปข้อค้นพบตามหลักฐานเชิงประจักษ์ ซึ่งกำหนดกรอบการนำเสนอผลการศึกษาในประเด็นสำคัญ ได้แก่ การสะท้อนผลการเรียนรู้ของกลุ่มเป้าหมายในแต่ละขั้นตอนของวงจรวิจัยปฏิบัติการ (</w:t>
      </w:r>
      <w:r w:rsidRPr="00860237">
        <w:rPr>
          <w:rFonts w:eastAsia="Times New Roman"/>
          <w:color w:val="auto"/>
          <w:sz w:val="32"/>
          <w:szCs w:val="32"/>
        </w:rPr>
        <w:t xml:space="preserve">PAOR) </w:t>
      </w:r>
      <w:r w:rsidRPr="00860237">
        <w:rPr>
          <w:rFonts w:eastAsia="Times New Roman"/>
          <w:color w:val="auto"/>
          <w:sz w:val="32"/>
          <w:szCs w:val="32"/>
          <w:cs/>
        </w:rPr>
        <w:t>เพื่อให้เห็นพัฒนาการของทักษะการวิจัยและนวัตกรรมในบริบทของโรงเรียนกีฬา รวมถึงการวิเคราะห์ปัญหา อุปสรรค และแนวทางการแก้ปัญหาที่เกิดขึ้นจริงในระหว่างการดำเนินงาน เพื่อประมวลสรุปเป็นองค์ความรู้ในการพัฒนาสมรรถนะครูสู่การเป็นนักวิจัยมืออาชีพ</w:t>
      </w:r>
    </w:p>
    <w:p w14:paraId="4B7AA6E2" w14:textId="427BEA93" w:rsidR="009C78B3"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rFonts w:eastAsia="Times New Roman"/>
          <w:color w:val="auto"/>
          <w:sz w:val="32"/>
          <w:szCs w:val="32"/>
        </w:rPr>
        <w:tab/>
      </w:r>
      <w:r w:rsidRPr="00860237">
        <w:rPr>
          <w:rFonts w:eastAsia="Times New Roman"/>
          <w:color w:val="auto"/>
          <w:sz w:val="32"/>
          <w:szCs w:val="32"/>
        </w:rPr>
        <w:tab/>
      </w:r>
      <w:r w:rsidRPr="00860237">
        <w:rPr>
          <w:rFonts w:eastAsia="Times New Roman"/>
          <w:color w:val="auto"/>
          <w:sz w:val="32"/>
          <w:szCs w:val="32"/>
          <w:cs/>
        </w:rPr>
        <w:t>6.2 การวิเคราะห์ข้อมูลเชิงปริมาณ</w:t>
      </w:r>
      <w:r w:rsidR="00080F34" w:rsidRPr="00860237">
        <w:rPr>
          <w:rFonts w:eastAsia="Times New Roman"/>
          <w:color w:val="auto"/>
          <w:sz w:val="32"/>
          <w:szCs w:val="32"/>
        </w:rPr>
        <w:t xml:space="preserve"> </w:t>
      </w:r>
      <w:r w:rsidRPr="00860237">
        <w:rPr>
          <w:rFonts w:eastAsia="Times New Roman"/>
          <w:color w:val="auto"/>
          <w:sz w:val="32"/>
          <w:szCs w:val="32"/>
          <w:cs/>
        </w:rPr>
        <w:t>ผู้วิจัยดำเนินการวิเคราะห์ข้อมูลตัวเลขที่ได้รับจากแบบทดสอบวัดความรู้ความเข้าใจและแบบประเมินทักษะการวิจัย โดยใช้สถิติพื้นฐานประกอบด้วย ค่าร้อยละ (</w:t>
      </w:r>
      <w:r w:rsidRPr="00860237">
        <w:rPr>
          <w:rFonts w:eastAsia="Times New Roman"/>
          <w:color w:val="auto"/>
          <w:sz w:val="32"/>
          <w:szCs w:val="32"/>
        </w:rPr>
        <w:t xml:space="preserve">Percentage) </w:t>
      </w:r>
      <w:r w:rsidRPr="00860237">
        <w:rPr>
          <w:rFonts w:eastAsia="Times New Roman"/>
          <w:color w:val="auto"/>
          <w:sz w:val="32"/>
          <w:szCs w:val="32"/>
          <w:cs/>
        </w:rPr>
        <w:t xml:space="preserve">เพื่อเปรียบเทียบสัดส่วนของคะแนน และ ค่าเฉลี่ย </w:t>
      </w:r>
      <w:r w:rsidRPr="00860237">
        <w:rPr>
          <w:rFonts w:eastAsia="Times New Roman"/>
          <w:color w:val="auto"/>
          <w:sz w:val="32"/>
          <w:szCs w:val="32"/>
        </w:rPr>
        <w:t xml:space="preserve"> </w:t>
      </w:r>
      <w:r w:rsidRPr="00860237">
        <w:rPr>
          <w:rFonts w:eastAsia="Times New Roman"/>
          <w:color w:val="auto"/>
          <w:sz w:val="32"/>
          <w:szCs w:val="32"/>
          <w:cs/>
        </w:rPr>
        <w:t>เพื่อวิเคราะห์ระดับความสามารถในภาพรวม นอกจากนี้ยังมีการเปรียบเทียบคะแนนทดสอบก่อนและหลังกระบวนการพัฒนา (</w:t>
      </w:r>
      <w:r w:rsidRPr="00860237">
        <w:rPr>
          <w:rFonts w:eastAsia="Times New Roman"/>
          <w:color w:val="auto"/>
          <w:sz w:val="32"/>
          <w:szCs w:val="32"/>
        </w:rPr>
        <w:t xml:space="preserve">Pre-test / Post-test) </w:t>
      </w:r>
      <w:r w:rsidRPr="00860237">
        <w:rPr>
          <w:rFonts w:eastAsia="Times New Roman"/>
          <w:color w:val="auto"/>
          <w:sz w:val="32"/>
          <w:szCs w:val="32"/>
          <w:cs/>
        </w:rPr>
        <w:t>เพื่อวัดความก้าวหน้าของกลุ่มเป้าหมายอย่างเป็นรูปธรรม ซึ่งข้อมูลเชิงปริมาณนี้จะถูกนำมาใช้สนับสนุนข้อมูลเชิงคุณภาพเพื่อให้ผลการวิจัยมีความน่าเชื่อถือและชัดเจนยิ่งขึ้น</w:t>
      </w:r>
    </w:p>
    <w:p w14:paraId="249AE62B" w14:textId="1A06A4BD" w:rsidR="008F543C"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b/>
          <w:bCs/>
          <w:color w:val="auto"/>
          <w:sz w:val="32"/>
          <w:szCs w:val="32"/>
        </w:rPr>
        <w:tab/>
        <w:t xml:space="preserve">7. </w:t>
      </w:r>
      <w:r w:rsidRPr="00860237">
        <w:rPr>
          <w:b/>
          <w:bCs/>
          <w:color w:val="auto"/>
          <w:sz w:val="32"/>
          <w:szCs w:val="32"/>
          <w:cs/>
        </w:rPr>
        <w:t>ขั้นตอนการดำเนินการวิจัยเชิงปฏิบัติการแบบมีส่วนร่วม</w:t>
      </w:r>
    </w:p>
    <w:p w14:paraId="003C71DB" w14:textId="27C28324" w:rsidR="00794BD6" w:rsidRPr="00860237" w:rsidRDefault="00EA316D"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Pr="00860237">
        <w:rPr>
          <w:color w:val="auto"/>
          <w:sz w:val="32"/>
          <w:szCs w:val="32"/>
        </w:rPr>
        <w:tab/>
      </w:r>
      <w:r w:rsidR="00794BD6" w:rsidRPr="00860237">
        <w:rPr>
          <w:color w:val="auto"/>
          <w:sz w:val="32"/>
          <w:szCs w:val="32"/>
          <w:cs/>
        </w:rPr>
        <w:t>กระบวนการวิจัยเชิงปฏิบัติการแบบมีส่วนร่วม (</w:t>
      </w:r>
      <w:r w:rsidR="00794BD6" w:rsidRPr="00860237">
        <w:rPr>
          <w:color w:val="auto"/>
          <w:sz w:val="32"/>
          <w:szCs w:val="32"/>
        </w:rPr>
        <w:t xml:space="preserve">PAR) </w:t>
      </w:r>
      <w:r w:rsidR="00794BD6" w:rsidRPr="00860237">
        <w:rPr>
          <w:color w:val="auto"/>
          <w:sz w:val="32"/>
          <w:szCs w:val="32"/>
          <w:cs/>
        </w:rPr>
        <w:t xml:space="preserve">ครั้งนี้ดำเนินการผ่าน </w:t>
      </w:r>
      <w:r w:rsidR="00794BD6" w:rsidRPr="00860237">
        <w:rPr>
          <w:color w:val="auto"/>
          <w:sz w:val="32"/>
          <w:szCs w:val="32"/>
        </w:rPr>
        <w:t>5</w:t>
      </w:r>
      <w:r w:rsidR="00794BD6" w:rsidRPr="00860237">
        <w:rPr>
          <w:color w:val="auto"/>
          <w:sz w:val="32"/>
          <w:szCs w:val="32"/>
          <w:cs/>
        </w:rPr>
        <w:t xml:space="preserve"> </w:t>
      </w:r>
      <w:r w:rsidR="00110897">
        <w:rPr>
          <w:color w:val="auto"/>
          <w:sz w:val="32"/>
          <w:szCs w:val="32"/>
          <w:cs/>
        </w:rPr>
        <w:t>ขั้นตอน</w:t>
      </w:r>
      <w:r w:rsidR="00794BD6" w:rsidRPr="00860237">
        <w:rPr>
          <w:color w:val="auto"/>
          <w:sz w:val="32"/>
          <w:szCs w:val="32"/>
          <w:cs/>
        </w:rPr>
        <w:t xml:space="preserve">ที่ต่อเนื่องกัน เริ่มต้นจาก </w:t>
      </w:r>
      <w:r w:rsidR="00110897">
        <w:rPr>
          <w:color w:val="auto"/>
          <w:sz w:val="32"/>
          <w:szCs w:val="32"/>
          <w:cs/>
        </w:rPr>
        <w:t>ขั้นตอน</w:t>
      </w:r>
      <w:r w:rsidR="00794BD6" w:rsidRPr="00860237">
        <w:rPr>
          <w:color w:val="auto"/>
          <w:sz w:val="32"/>
          <w:szCs w:val="32"/>
          <w:cs/>
        </w:rPr>
        <w:t xml:space="preserve">ที่ </w:t>
      </w:r>
      <w:r w:rsidR="00794BD6" w:rsidRPr="00860237">
        <w:rPr>
          <w:color w:val="auto"/>
          <w:sz w:val="32"/>
          <w:szCs w:val="32"/>
        </w:rPr>
        <w:t>1</w:t>
      </w:r>
      <w:r w:rsidR="00794BD6" w:rsidRPr="00860237">
        <w:rPr>
          <w:color w:val="auto"/>
          <w:sz w:val="32"/>
          <w:szCs w:val="32"/>
          <w:cs/>
        </w:rPr>
        <w:t xml:space="preserve"> การเตรียมการ (</w:t>
      </w:r>
      <w:r w:rsidR="00794BD6" w:rsidRPr="00860237">
        <w:rPr>
          <w:color w:val="auto"/>
          <w:sz w:val="32"/>
          <w:szCs w:val="32"/>
        </w:rPr>
        <w:t xml:space="preserve">Preparation) </w:t>
      </w:r>
      <w:r w:rsidR="00794BD6" w:rsidRPr="00860237">
        <w:rPr>
          <w:color w:val="auto"/>
          <w:sz w:val="32"/>
          <w:szCs w:val="32"/>
          <w:cs/>
        </w:rPr>
        <w:t xml:space="preserve">เพื่อสร้างความเข้าใจในบทบาทผู้วิจัยร่วมและสร้างบรรยากาศแห่งความไว้วางใจ นำไปสู่ </w:t>
      </w:r>
      <w:r w:rsidR="00110897">
        <w:rPr>
          <w:color w:val="auto"/>
          <w:sz w:val="32"/>
          <w:szCs w:val="32"/>
          <w:cs/>
        </w:rPr>
        <w:t>ขั้นตอน</w:t>
      </w:r>
      <w:r w:rsidR="00794BD6" w:rsidRPr="00860237">
        <w:rPr>
          <w:color w:val="auto"/>
          <w:sz w:val="32"/>
          <w:szCs w:val="32"/>
          <w:cs/>
        </w:rPr>
        <w:t xml:space="preserve">ที่ </w:t>
      </w:r>
      <w:r w:rsidR="00794BD6" w:rsidRPr="00860237">
        <w:rPr>
          <w:color w:val="auto"/>
          <w:sz w:val="32"/>
          <w:szCs w:val="32"/>
        </w:rPr>
        <w:t>2</w:t>
      </w:r>
      <w:r w:rsidR="00794BD6" w:rsidRPr="00860237">
        <w:rPr>
          <w:color w:val="auto"/>
          <w:sz w:val="32"/>
          <w:szCs w:val="32"/>
          <w:cs/>
        </w:rPr>
        <w:t xml:space="preserve"> การวินิจฉัยปัญหา (</w:t>
      </w:r>
      <w:r w:rsidR="00794BD6" w:rsidRPr="00860237">
        <w:rPr>
          <w:color w:val="auto"/>
          <w:sz w:val="32"/>
          <w:szCs w:val="32"/>
        </w:rPr>
        <w:t xml:space="preserve">Diagnosis) </w:t>
      </w:r>
      <w:r w:rsidR="00794BD6" w:rsidRPr="00860237">
        <w:rPr>
          <w:color w:val="auto"/>
          <w:sz w:val="32"/>
          <w:szCs w:val="32"/>
          <w:cs/>
        </w:rPr>
        <w:t xml:space="preserve">โดยร่วมกับกลุ่มเป้าหมายวิเคราะห์สภาพจริงเพื่อกำหนดเป้าหมายการพัฒนาสมรรถนะและเจตคติเชิงวิจัย จากนั้นใน </w:t>
      </w:r>
      <w:r w:rsidR="00110897">
        <w:rPr>
          <w:color w:val="auto"/>
          <w:sz w:val="32"/>
          <w:szCs w:val="32"/>
          <w:cs/>
        </w:rPr>
        <w:t>ขั้นตอน</w:t>
      </w:r>
      <w:r w:rsidR="00794BD6" w:rsidRPr="00860237">
        <w:rPr>
          <w:color w:val="auto"/>
          <w:sz w:val="32"/>
          <w:szCs w:val="32"/>
          <w:cs/>
        </w:rPr>
        <w:t xml:space="preserve">ที่ </w:t>
      </w:r>
      <w:r w:rsidR="00794BD6" w:rsidRPr="00860237">
        <w:rPr>
          <w:color w:val="auto"/>
          <w:sz w:val="32"/>
          <w:szCs w:val="32"/>
        </w:rPr>
        <w:t>3</w:t>
      </w:r>
      <w:r w:rsidR="00110897">
        <w:rPr>
          <w:rFonts w:hint="cs"/>
          <w:color w:val="auto"/>
          <w:sz w:val="32"/>
          <w:szCs w:val="32"/>
          <w:cs/>
        </w:rPr>
        <w:t xml:space="preserve"> </w:t>
      </w:r>
      <w:r w:rsidR="00794BD6" w:rsidRPr="00860237">
        <w:rPr>
          <w:color w:val="auto"/>
          <w:sz w:val="32"/>
          <w:szCs w:val="32"/>
          <w:cs/>
        </w:rPr>
        <w:t>การวางแผน (</w:t>
      </w:r>
      <w:r w:rsidR="00794BD6" w:rsidRPr="00860237">
        <w:rPr>
          <w:color w:val="auto"/>
          <w:sz w:val="32"/>
          <w:szCs w:val="32"/>
        </w:rPr>
        <w:t xml:space="preserve">Planning) </w:t>
      </w:r>
      <w:r w:rsidR="00794BD6" w:rsidRPr="00860237">
        <w:rPr>
          <w:color w:val="auto"/>
          <w:sz w:val="32"/>
          <w:szCs w:val="32"/>
          <w:cs/>
        </w:rPr>
        <w:t xml:space="preserve">ผู้วิจัยได้จัดทำแผนปฏิบัติการที่ครอบคลุมทั้งการอบรมเชิงปฏิบัติการและการลงมือทำวิจัยจริง เมื่อเข้าสู่ </w:t>
      </w:r>
      <w:r w:rsidR="00110897">
        <w:rPr>
          <w:color w:val="auto"/>
          <w:sz w:val="32"/>
          <w:szCs w:val="32"/>
          <w:cs/>
        </w:rPr>
        <w:t>ขั้นตอน</w:t>
      </w:r>
      <w:r w:rsidR="00794BD6" w:rsidRPr="00860237">
        <w:rPr>
          <w:color w:val="auto"/>
          <w:sz w:val="32"/>
          <w:szCs w:val="32"/>
          <w:cs/>
        </w:rPr>
        <w:t xml:space="preserve">ที่ </w:t>
      </w:r>
      <w:r w:rsidR="00794BD6" w:rsidRPr="00860237">
        <w:rPr>
          <w:color w:val="auto"/>
          <w:sz w:val="32"/>
          <w:szCs w:val="32"/>
        </w:rPr>
        <w:t xml:space="preserve">4 </w:t>
      </w:r>
      <w:r w:rsidR="00794BD6" w:rsidRPr="00860237">
        <w:rPr>
          <w:color w:val="auto"/>
          <w:sz w:val="32"/>
          <w:szCs w:val="32"/>
          <w:cs/>
        </w:rPr>
        <w:t>การปฏิบัติและสังเกตผล (</w:t>
      </w:r>
      <w:r w:rsidR="00794BD6" w:rsidRPr="00860237">
        <w:rPr>
          <w:color w:val="auto"/>
          <w:sz w:val="32"/>
          <w:szCs w:val="32"/>
        </w:rPr>
        <w:t xml:space="preserve">Action &amp; Observation) </w:t>
      </w:r>
      <w:r w:rsidR="00794BD6" w:rsidRPr="00860237">
        <w:rPr>
          <w:color w:val="auto"/>
          <w:sz w:val="32"/>
          <w:szCs w:val="32"/>
          <w:cs/>
        </w:rPr>
        <w:t xml:space="preserve">กลุ่มผู้ร่วมวิจัยจะลงมือสร้างสรรค์นวัตกรรมตามความเชี่ยวชาญภายใต้ระบบพี่เลี้ยงอย่างใกล้ชิด และปิดท้ายด้วย </w:t>
      </w:r>
      <w:r w:rsidR="00110897">
        <w:rPr>
          <w:color w:val="auto"/>
          <w:sz w:val="32"/>
          <w:szCs w:val="32"/>
          <w:cs/>
        </w:rPr>
        <w:t>ขั้นตอน</w:t>
      </w:r>
      <w:r w:rsidR="00794BD6" w:rsidRPr="00860237">
        <w:rPr>
          <w:color w:val="auto"/>
          <w:sz w:val="32"/>
          <w:szCs w:val="32"/>
          <w:cs/>
        </w:rPr>
        <w:t xml:space="preserve">ที่ </w:t>
      </w:r>
      <w:r w:rsidR="00794BD6" w:rsidRPr="00860237">
        <w:rPr>
          <w:color w:val="auto"/>
          <w:sz w:val="32"/>
          <w:szCs w:val="32"/>
        </w:rPr>
        <w:t xml:space="preserve">5 </w:t>
      </w:r>
      <w:r w:rsidR="00794BD6" w:rsidRPr="00860237">
        <w:rPr>
          <w:color w:val="auto"/>
          <w:sz w:val="32"/>
          <w:szCs w:val="32"/>
          <w:cs/>
        </w:rPr>
        <w:t>การสะท้อนคิดและสรุปผล (</w:t>
      </w:r>
      <w:r w:rsidR="00794BD6" w:rsidRPr="00860237">
        <w:rPr>
          <w:color w:val="auto"/>
          <w:sz w:val="32"/>
          <w:szCs w:val="32"/>
        </w:rPr>
        <w:t xml:space="preserve">Reflection) </w:t>
      </w:r>
      <w:r w:rsidR="00794BD6" w:rsidRPr="00860237">
        <w:rPr>
          <w:color w:val="auto"/>
          <w:sz w:val="32"/>
          <w:szCs w:val="32"/>
          <w:cs/>
        </w:rPr>
        <w:t>เพื่อประเมินพัฒนาการทั้งด้านความรู้ เจตคติ และทักษะปฏิบัติ พร้อมทั้งร่วมกันถอดบทเรียนเพื่อสรุปองค์ความรู้ที่ได้</w:t>
      </w:r>
    </w:p>
    <w:p w14:paraId="719AC607" w14:textId="59ABE23E" w:rsidR="00794BD6" w:rsidRPr="00860237" w:rsidRDefault="00794BD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32134D59" w14:textId="298B2D98" w:rsidR="00794BD6" w:rsidRPr="00860237" w:rsidRDefault="00794BD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5B60E706" w14:textId="77777777" w:rsidR="00794BD6" w:rsidRPr="00860237" w:rsidRDefault="00794BD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26AD6BDE" w14:textId="6A476761" w:rsidR="00387EB4" w:rsidRPr="00860237" w:rsidRDefault="00387EB4" w:rsidP="00223ED4">
      <w:pPr>
        <w:pStyle w:val="2"/>
        <w:rPr>
          <w:rFonts w:ascii="TH SarabunPSK" w:eastAsia="SimSun" w:hAnsi="TH SarabunPSK"/>
          <w:color w:val="auto"/>
          <w:lang w:eastAsia="zh-CN"/>
        </w:rPr>
      </w:pPr>
      <w:r w:rsidRPr="00860237">
        <w:rPr>
          <w:rFonts w:ascii="TH SarabunPSK" w:hAnsi="TH SarabunPSK"/>
          <w:color w:val="auto"/>
          <w:cs/>
        </w:rPr>
        <w:t>ผลการวิจัย</w:t>
      </w:r>
      <w:r w:rsidRPr="00860237">
        <w:rPr>
          <w:rFonts w:ascii="TH SarabunPSK" w:eastAsia="SimSun" w:hAnsi="TH SarabunPSK"/>
          <w:color w:val="auto"/>
          <w:cs/>
          <w:lang w:eastAsia="zh-CN"/>
        </w:rPr>
        <w:t xml:space="preserve"> </w:t>
      </w:r>
    </w:p>
    <w:p w14:paraId="31D45C30" w14:textId="2D09FFAA" w:rsidR="00387EB4" w:rsidRPr="00860237" w:rsidRDefault="00387EB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rPr>
          <w:b/>
          <w:bCs/>
          <w:color w:val="auto"/>
          <w:sz w:val="32"/>
          <w:szCs w:val="32"/>
          <w:cs/>
        </w:rPr>
      </w:pPr>
      <w:r w:rsidRPr="00860237">
        <w:rPr>
          <w:color w:val="auto"/>
          <w:sz w:val="32"/>
          <w:szCs w:val="32"/>
          <w:cs/>
        </w:rPr>
        <w:tab/>
      </w:r>
      <w:r w:rsidRPr="00860237">
        <w:rPr>
          <w:b/>
          <w:bCs/>
          <w:color w:val="auto"/>
          <w:sz w:val="32"/>
          <w:szCs w:val="32"/>
          <w:cs/>
        </w:rPr>
        <w:t>ตอนที่ 1 ผลการส่งเสริมทักษะการวิจัยและนวัตกรรม</w:t>
      </w:r>
      <w:r w:rsidR="009D4116">
        <w:rPr>
          <w:b/>
          <w:bCs/>
          <w:color w:val="auto"/>
          <w:sz w:val="32"/>
          <w:szCs w:val="32"/>
        </w:rPr>
        <w:t xml:space="preserve"> 5 </w:t>
      </w:r>
      <w:r w:rsidR="009D4116">
        <w:rPr>
          <w:rFonts w:hint="cs"/>
          <w:b/>
          <w:bCs/>
          <w:color w:val="auto"/>
          <w:sz w:val="32"/>
          <w:szCs w:val="32"/>
          <w:cs/>
        </w:rPr>
        <w:t>ขั้นตอน</w:t>
      </w:r>
    </w:p>
    <w:p w14:paraId="5E6B19DE" w14:textId="31471A27" w:rsidR="00387EB4" w:rsidRPr="00860237" w:rsidRDefault="00387EB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r>
      <w:r w:rsidR="00C66D79" w:rsidRPr="00860237">
        <w:rPr>
          <w:b/>
          <w:bCs/>
          <w:color w:val="auto"/>
          <w:sz w:val="32"/>
          <w:szCs w:val="32"/>
        </w:rPr>
        <w:t xml:space="preserve">1.1 </w:t>
      </w:r>
      <w:r w:rsidR="005728E5" w:rsidRPr="00860237">
        <w:rPr>
          <w:b/>
          <w:bCs/>
          <w:color w:val="auto"/>
          <w:sz w:val="32"/>
          <w:szCs w:val="32"/>
          <w:cs/>
        </w:rPr>
        <w:t xml:space="preserve">การเตรียมการ </w:t>
      </w:r>
      <w:r w:rsidRPr="00860237">
        <w:rPr>
          <w:color w:val="auto"/>
          <w:sz w:val="32"/>
          <w:szCs w:val="32"/>
          <w:cs/>
        </w:rPr>
        <w:t>ใน</w:t>
      </w:r>
      <w:r w:rsidR="00110897">
        <w:rPr>
          <w:color w:val="auto"/>
          <w:sz w:val="32"/>
          <w:szCs w:val="32"/>
          <w:cs/>
        </w:rPr>
        <w:t>ขั้นตอน</w:t>
      </w:r>
      <w:r w:rsidRPr="00860237">
        <w:rPr>
          <w:color w:val="auto"/>
          <w:sz w:val="32"/>
          <w:szCs w:val="32"/>
          <w:cs/>
        </w:rPr>
        <w:t>เริ่มต้น ผู้วิจัยได้ดำเนินการสร้างสัมพันธภาพและบรรยากาศแห่งการเรียนรู้ร่วมกันผ่านการพูดคุยอย่างไม่เป็นทางการ ผลการดำเนินงานพบว่า กลุ่มผู้ร่วมวิจัยมีความไว้วางใจและพร้อมเปิดใจรับการพัฒนาเมื่อเข้าใจว่าการวิจัยไม่ใช่ภาระที่เพิ่มขึ้น แต่เป็นเครื่องมือในการแก้ปัญหา</w:t>
      </w:r>
      <w:r w:rsidR="00834328" w:rsidRPr="00860237">
        <w:rPr>
          <w:color w:val="auto"/>
          <w:sz w:val="32"/>
          <w:szCs w:val="32"/>
          <w:cs/>
        </w:rPr>
        <w:t xml:space="preserve">                     </w:t>
      </w:r>
      <w:r w:rsidRPr="00860237">
        <w:rPr>
          <w:color w:val="auto"/>
          <w:sz w:val="32"/>
          <w:szCs w:val="32"/>
          <w:cs/>
        </w:rPr>
        <w:t>การฝึกซ้อมกีฬา ปัญหาที่พบ คือ ครูและผู้ฝึกสอนบางส่วนยังมีความกังวลเรื่องทักษะภาษาทางวิชาการและสถิติ การแก้ไข ผู้วิจัยได้ชี้แจงแนวทางการทำงานแบบ "พี่เลี้ยง" (</w:t>
      </w:r>
      <w:r w:rsidRPr="00860237">
        <w:rPr>
          <w:color w:val="auto"/>
          <w:sz w:val="32"/>
          <w:szCs w:val="32"/>
        </w:rPr>
        <w:t xml:space="preserve">Mentoring) </w:t>
      </w:r>
      <w:r w:rsidRPr="00860237">
        <w:rPr>
          <w:color w:val="auto"/>
          <w:sz w:val="32"/>
          <w:szCs w:val="32"/>
          <w:cs/>
        </w:rPr>
        <w:t>และเน้นย้ำว่านวัตกรรมสามารถเริ่มจากสิ่งใกล้ตัวในสนามกีฬาได้ ทำให้กลุ่มเป้าหมายมีทัศนคติเชิงบวกและพร้อมเข้าสู่กระบวนการ</w:t>
      </w:r>
    </w:p>
    <w:p w14:paraId="6D576E60" w14:textId="23C4D030" w:rsidR="0069102D" w:rsidRPr="00860237" w:rsidRDefault="00387EB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r>
      <w:r w:rsidR="00C66D79" w:rsidRPr="00860237">
        <w:rPr>
          <w:b/>
          <w:bCs/>
          <w:color w:val="auto"/>
          <w:sz w:val="32"/>
          <w:szCs w:val="32"/>
        </w:rPr>
        <w:t xml:space="preserve">1.2 </w:t>
      </w:r>
      <w:r w:rsidR="005728E5" w:rsidRPr="00860237">
        <w:rPr>
          <w:b/>
          <w:bCs/>
          <w:color w:val="auto"/>
          <w:sz w:val="32"/>
          <w:szCs w:val="32"/>
          <w:cs/>
        </w:rPr>
        <w:t xml:space="preserve">การวินิจฉัยปัญหา </w:t>
      </w:r>
      <w:r w:rsidRPr="00860237">
        <w:rPr>
          <w:color w:val="auto"/>
          <w:sz w:val="32"/>
          <w:szCs w:val="32"/>
          <w:cs/>
        </w:rPr>
        <w:t xml:space="preserve">ผู้วิจัยและกลุ่มผู้ร่วมวิจัยได้ร่วมกันประชุมระดมสมองเพื่อวิเคราะห์สภาพปัญหา </w:t>
      </w:r>
      <w:r w:rsidR="00B9631C" w:rsidRPr="00860237">
        <w:rPr>
          <w:color w:val="auto"/>
          <w:sz w:val="32"/>
          <w:szCs w:val="32"/>
          <w:cs/>
        </w:rPr>
        <w:t xml:space="preserve">พบว่า </w:t>
      </w:r>
      <w:r w:rsidRPr="00860237">
        <w:rPr>
          <w:color w:val="auto"/>
          <w:sz w:val="32"/>
          <w:szCs w:val="32"/>
          <w:cs/>
        </w:rPr>
        <w:t>ครู</w:t>
      </w:r>
      <w:r w:rsidR="00B9631C" w:rsidRPr="00860237">
        <w:rPr>
          <w:color w:val="auto"/>
          <w:sz w:val="32"/>
          <w:szCs w:val="32"/>
          <w:cs/>
        </w:rPr>
        <w:t>ข</w:t>
      </w:r>
      <w:r w:rsidRPr="00860237">
        <w:rPr>
          <w:color w:val="auto"/>
          <w:sz w:val="32"/>
          <w:szCs w:val="32"/>
          <w:cs/>
        </w:rPr>
        <w:t xml:space="preserve">าดการบันทึกและจัดกระทำข้อมูลอย่างเป็นระบบ </w:t>
      </w:r>
      <w:r w:rsidR="00B9631C" w:rsidRPr="00860237">
        <w:rPr>
          <w:color w:val="auto"/>
          <w:sz w:val="32"/>
          <w:szCs w:val="32"/>
          <w:cs/>
        </w:rPr>
        <w:t>อีกทั้ง</w:t>
      </w:r>
      <w:r w:rsidRPr="00860237">
        <w:rPr>
          <w:color w:val="auto"/>
          <w:sz w:val="32"/>
          <w:szCs w:val="32"/>
          <w:cs/>
        </w:rPr>
        <w:t xml:space="preserve">การกำหนด "ปัญหาวิจัย" </w:t>
      </w:r>
      <w:r w:rsidR="00834328" w:rsidRPr="00860237">
        <w:rPr>
          <w:color w:val="auto"/>
          <w:sz w:val="32"/>
          <w:szCs w:val="32"/>
          <w:cs/>
        </w:rPr>
        <w:t xml:space="preserve">                     </w:t>
      </w:r>
      <w:r w:rsidRPr="00860237">
        <w:rPr>
          <w:color w:val="auto"/>
          <w:sz w:val="32"/>
          <w:szCs w:val="32"/>
          <w:cs/>
        </w:rPr>
        <w:t>การแก้ไข คือ</w:t>
      </w:r>
      <w:r w:rsidR="00B9631C" w:rsidRPr="00860237">
        <w:rPr>
          <w:color w:val="auto"/>
          <w:sz w:val="32"/>
          <w:szCs w:val="32"/>
          <w:cs/>
        </w:rPr>
        <w:t xml:space="preserve"> </w:t>
      </w:r>
      <w:r w:rsidRPr="00860237">
        <w:rPr>
          <w:color w:val="auto"/>
          <w:sz w:val="32"/>
          <w:szCs w:val="32"/>
          <w:cs/>
        </w:rPr>
        <w:t>ผู้วิจัยได้ช่วย</w:t>
      </w:r>
      <w:r w:rsidR="00834328" w:rsidRPr="00860237">
        <w:rPr>
          <w:color w:val="auto"/>
          <w:sz w:val="32"/>
          <w:szCs w:val="32"/>
          <w:cs/>
        </w:rPr>
        <w:t>พัฒนา</w:t>
      </w:r>
      <w:r w:rsidRPr="00860237">
        <w:rPr>
          <w:color w:val="auto"/>
          <w:sz w:val="32"/>
          <w:szCs w:val="32"/>
          <w:cs/>
        </w:rPr>
        <w:t>ประเด็น มุ่งเน้นไปที่การพัฒนาสมรรถภาพทางกายหรือเทคนิคเฉพาะกีฬา จนสรุปเป้าหมายร่วมกันคือ ครูทุกคนมีนวัตกรรมหรือผลงานวิจัยคนละ 1 เรื่อง</w:t>
      </w:r>
    </w:p>
    <w:p w14:paraId="7081B08F" w14:textId="4C043580" w:rsidR="00697548" w:rsidRPr="00860237" w:rsidRDefault="0069102D" w:rsidP="00993AA1">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color w:val="auto"/>
          <w:sz w:val="32"/>
          <w:szCs w:val="32"/>
          <w:cs/>
        </w:rPr>
        <w:tab/>
        <w:t>จากการระดมสมองเพื่อตบประเด็นปัญหาให้มีความเฉพาะเจาะจงและสามารถปฏิบัติได้จริงในสถานการณ์การฝึกซ้อม ผู้วิจัยและกลุ่มผู้ร่วมวิจัยจึงได้ข้อสรุปในการกำหนดหัวข้อการวิจัยและนวัตกรรมรายบุคคล เพื่อนำไปใช้เป็นกรอบในการดำเนินงานใน</w:t>
      </w:r>
      <w:r w:rsidR="00110897">
        <w:rPr>
          <w:color w:val="auto"/>
          <w:sz w:val="32"/>
          <w:szCs w:val="32"/>
          <w:cs/>
        </w:rPr>
        <w:t>ขั้นตอน</w:t>
      </w:r>
      <w:r w:rsidRPr="00860237">
        <w:rPr>
          <w:color w:val="auto"/>
          <w:sz w:val="32"/>
          <w:szCs w:val="32"/>
          <w:cs/>
        </w:rPr>
        <w:t xml:space="preserve">ต่อไป </w:t>
      </w:r>
    </w:p>
    <w:p w14:paraId="709E6668" w14:textId="574ED177" w:rsidR="00794BD6" w:rsidRPr="00860237" w:rsidRDefault="00387EB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r>
      <w:r w:rsidR="00C66D79" w:rsidRPr="00860237">
        <w:rPr>
          <w:b/>
          <w:bCs/>
          <w:color w:val="auto"/>
          <w:sz w:val="32"/>
          <w:szCs w:val="32"/>
        </w:rPr>
        <w:t xml:space="preserve">1.3 </w:t>
      </w:r>
      <w:r w:rsidR="00E10C7C" w:rsidRPr="00860237">
        <w:rPr>
          <w:b/>
          <w:bCs/>
          <w:color w:val="auto"/>
          <w:sz w:val="32"/>
          <w:szCs w:val="32"/>
          <w:cs/>
        </w:rPr>
        <w:t xml:space="preserve">การวางแผน </w:t>
      </w:r>
      <w:r w:rsidRPr="00860237">
        <w:rPr>
          <w:color w:val="auto"/>
          <w:sz w:val="32"/>
          <w:szCs w:val="32"/>
          <w:cs/>
        </w:rPr>
        <w:t>กลุ่มผู้ร่วมวิจัยได้มีส่วนร่วมในการออกแบบแผนการพัฒนาให้สอดคล้องกับตารางการฝึกซ้อมกีฬา โดยร่วมกันจัดทำ แผนปฏิบัติการ (</w:t>
      </w:r>
      <w:r w:rsidRPr="00860237">
        <w:rPr>
          <w:color w:val="auto"/>
          <w:sz w:val="32"/>
          <w:szCs w:val="32"/>
        </w:rPr>
        <w:t xml:space="preserve">Action Plan) </w:t>
      </w:r>
      <w:r w:rsidRPr="00860237">
        <w:rPr>
          <w:color w:val="auto"/>
          <w:sz w:val="32"/>
          <w:szCs w:val="32"/>
          <w:cs/>
        </w:rPr>
        <w:t>ที่เน้นความยืดหยุ่น ผลการวางแผนร่วมกันทำให้ได้กิจกรรมการพัฒนา 5 ขั้นตอน (การทดสอบ</w:t>
      </w:r>
      <w:r w:rsidRPr="00860237">
        <w:rPr>
          <w:color w:val="auto"/>
          <w:sz w:val="32"/>
          <w:szCs w:val="32"/>
        </w:rPr>
        <w:t xml:space="preserve">, </w:t>
      </w:r>
      <w:r w:rsidRPr="00860237">
        <w:rPr>
          <w:color w:val="auto"/>
          <w:sz w:val="32"/>
          <w:szCs w:val="32"/>
          <w:cs/>
        </w:rPr>
        <w:t>การอบรม</w:t>
      </w:r>
      <w:r w:rsidRPr="00860237">
        <w:rPr>
          <w:color w:val="auto"/>
          <w:sz w:val="32"/>
          <w:szCs w:val="32"/>
        </w:rPr>
        <w:t xml:space="preserve">, </w:t>
      </w:r>
      <w:r w:rsidRPr="00860237">
        <w:rPr>
          <w:color w:val="auto"/>
          <w:sz w:val="32"/>
          <w:szCs w:val="32"/>
          <w:cs/>
        </w:rPr>
        <w:t>การปฏิบัติจริง</w:t>
      </w:r>
      <w:r w:rsidRPr="00860237">
        <w:rPr>
          <w:color w:val="auto"/>
          <w:sz w:val="32"/>
          <w:szCs w:val="32"/>
        </w:rPr>
        <w:t xml:space="preserve">, </w:t>
      </w:r>
      <w:r w:rsidRPr="00860237">
        <w:rPr>
          <w:color w:val="auto"/>
          <w:sz w:val="32"/>
          <w:szCs w:val="32"/>
          <w:cs/>
        </w:rPr>
        <w:t xml:space="preserve">การนิเทศ </w:t>
      </w:r>
      <w:r w:rsidR="00D81D87" w:rsidRPr="00860237">
        <w:rPr>
          <w:color w:val="auto"/>
          <w:sz w:val="32"/>
          <w:szCs w:val="32"/>
          <w:cs/>
        </w:rPr>
        <w:t xml:space="preserve">                              </w:t>
      </w:r>
      <w:r w:rsidRPr="00860237">
        <w:rPr>
          <w:color w:val="auto"/>
          <w:sz w:val="32"/>
          <w:szCs w:val="32"/>
          <w:cs/>
        </w:rPr>
        <w:t xml:space="preserve">และการสรุปผล) </w:t>
      </w:r>
      <w:r w:rsidR="00794BD6" w:rsidRPr="00860237">
        <w:rPr>
          <w:color w:val="auto"/>
          <w:sz w:val="32"/>
          <w:szCs w:val="32"/>
          <w:cs/>
        </w:rPr>
        <w:t>จากการระดมสมองเพื่อหาแนวทางแก้ไข ผู้วิจัยได้กำหนดแผนปฏิบัติการ (</w:t>
      </w:r>
      <w:r w:rsidR="00794BD6" w:rsidRPr="00860237">
        <w:rPr>
          <w:color w:val="auto"/>
          <w:sz w:val="32"/>
          <w:szCs w:val="32"/>
        </w:rPr>
        <w:t xml:space="preserve">Action Plan) </w:t>
      </w:r>
      <w:r w:rsidR="00794BD6" w:rsidRPr="00860237">
        <w:rPr>
          <w:color w:val="auto"/>
          <w:sz w:val="32"/>
          <w:szCs w:val="32"/>
          <w:cs/>
        </w:rPr>
        <w:t>เพื่อพัฒนาทักษะการวิจัยและนวัตกรรม ดังนี้</w:t>
      </w:r>
    </w:p>
    <w:p w14:paraId="07CB9E11" w14:textId="77777777" w:rsidR="00794BD6" w:rsidRPr="00860237" w:rsidRDefault="00794BD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0A12AC60" w14:textId="77777777" w:rsidR="00794BD6" w:rsidRPr="00860237" w:rsidRDefault="00794BD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ตารางที่ 1</w:t>
      </w:r>
      <w:r w:rsidRPr="00860237">
        <w:rPr>
          <w:color w:val="auto"/>
          <w:sz w:val="32"/>
          <w:szCs w:val="32"/>
          <w:cs/>
        </w:rPr>
        <w:t xml:space="preserve"> แผนปฏิบัติการ (</w:t>
      </w:r>
      <w:r w:rsidRPr="00860237">
        <w:rPr>
          <w:color w:val="auto"/>
          <w:sz w:val="32"/>
          <w:szCs w:val="32"/>
        </w:rPr>
        <w:t xml:space="preserve">Action Plan) </w:t>
      </w:r>
      <w:r w:rsidRPr="00860237">
        <w:rPr>
          <w:color w:val="auto"/>
          <w:sz w:val="32"/>
          <w:szCs w:val="32"/>
          <w:cs/>
        </w:rPr>
        <w:t>และรายละเอียดกิจกรรมการพัฒนาทักษะการวิจัยและนวัตกรรม</w:t>
      </w:r>
    </w:p>
    <w:tbl>
      <w:tblPr>
        <w:tblW w:w="9017" w:type="dxa"/>
        <w:tblBorders>
          <w:top w:val="double" w:sz="4" w:space="0" w:color="auto"/>
          <w:bottom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3118"/>
        <w:gridCol w:w="851"/>
        <w:gridCol w:w="2213"/>
      </w:tblGrid>
      <w:tr w:rsidR="00860237" w:rsidRPr="00860237" w14:paraId="056BE807" w14:textId="77777777" w:rsidTr="00794BD6">
        <w:trPr>
          <w:trHeight w:val="18"/>
        </w:trPr>
        <w:tc>
          <w:tcPr>
            <w:tcW w:w="2835" w:type="dxa"/>
            <w:tcMar>
              <w:top w:w="30" w:type="dxa"/>
              <w:left w:w="45" w:type="dxa"/>
              <w:bottom w:w="30" w:type="dxa"/>
              <w:right w:w="45" w:type="dxa"/>
            </w:tcMar>
            <w:vAlign w:val="bottom"/>
            <w:hideMark/>
          </w:tcPr>
          <w:p w14:paraId="096B8F82" w14:textId="77777777" w:rsidR="00794BD6" w:rsidRPr="00860237" w:rsidRDefault="00794BD6" w:rsidP="00223ED4">
            <w:pPr>
              <w:spacing w:after="0" w:line="240" w:lineRule="auto"/>
              <w:jc w:val="center"/>
              <w:rPr>
                <w:rFonts w:ascii="TH SarabunPSK" w:eastAsia="Times New Roman" w:hAnsi="TH SarabunPSK" w:cs="TH SarabunPSK"/>
                <w:b/>
                <w:bCs/>
                <w:sz w:val="28"/>
              </w:rPr>
            </w:pPr>
            <w:r w:rsidRPr="00860237">
              <w:rPr>
                <w:rFonts w:ascii="TH SarabunPSK" w:eastAsia="Times New Roman" w:hAnsi="TH SarabunPSK" w:cs="TH SarabunPSK"/>
                <w:b/>
                <w:bCs/>
                <w:sz w:val="28"/>
                <w:cs/>
              </w:rPr>
              <w:t>กิจกรรม</w:t>
            </w:r>
          </w:p>
        </w:tc>
        <w:tc>
          <w:tcPr>
            <w:tcW w:w="3118" w:type="dxa"/>
            <w:tcMar>
              <w:top w:w="30" w:type="dxa"/>
              <w:left w:w="45" w:type="dxa"/>
              <w:bottom w:w="30" w:type="dxa"/>
              <w:right w:w="45" w:type="dxa"/>
            </w:tcMar>
            <w:vAlign w:val="bottom"/>
            <w:hideMark/>
          </w:tcPr>
          <w:p w14:paraId="7E6D1D47" w14:textId="77777777" w:rsidR="00794BD6" w:rsidRPr="00860237" w:rsidRDefault="00794BD6" w:rsidP="00223ED4">
            <w:pPr>
              <w:spacing w:after="0" w:line="240" w:lineRule="auto"/>
              <w:jc w:val="center"/>
              <w:rPr>
                <w:rFonts w:ascii="TH SarabunPSK" w:eastAsia="Times New Roman" w:hAnsi="TH SarabunPSK" w:cs="TH SarabunPSK"/>
                <w:b/>
                <w:bCs/>
                <w:sz w:val="28"/>
              </w:rPr>
            </w:pPr>
            <w:r w:rsidRPr="00860237">
              <w:rPr>
                <w:rFonts w:ascii="TH SarabunPSK" w:eastAsia="Times New Roman" w:hAnsi="TH SarabunPSK" w:cs="TH SarabunPSK"/>
                <w:b/>
                <w:bCs/>
                <w:sz w:val="28"/>
                <w:cs/>
              </w:rPr>
              <w:t>เป้าหมาย</w:t>
            </w:r>
          </w:p>
        </w:tc>
        <w:tc>
          <w:tcPr>
            <w:tcW w:w="851" w:type="dxa"/>
            <w:tcMar>
              <w:top w:w="30" w:type="dxa"/>
              <w:left w:w="45" w:type="dxa"/>
              <w:bottom w:w="30" w:type="dxa"/>
              <w:right w:w="45" w:type="dxa"/>
            </w:tcMar>
            <w:vAlign w:val="bottom"/>
            <w:hideMark/>
          </w:tcPr>
          <w:p w14:paraId="3B092FB1" w14:textId="77777777" w:rsidR="00794BD6" w:rsidRPr="00860237" w:rsidRDefault="00794BD6" w:rsidP="00223ED4">
            <w:pPr>
              <w:spacing w:after="0" w:line="240" w:lineRule="auto"/>
              <w:jc w:val="center"/>
              <w:rPr>
                <w:rFonts w:ascii="TH SarabunPSK" w:eastAsia="Times New Roman" w:hAnsi="TH SarabunPSK" w:cs="TH SarabunPSK"/>
                <w:b/>
                <w:bCs/>
                <w:sz w:val="28"/>
              </w:rPr>
            </w:pPr>
            <w:r w:rsidRPr="00860237">
              <w:rPr>
                <w:rFonts w:ascii="TH SarabunPSK" w:eastAsia="Times New Roman" w:hAnsi="TH SarabunPSK" w:cs="TH SarabunPSK"/>
                <w:b/>
                <w:bCs/>
                <w:sz w:val="28"/>
                <w:cs/>
              </w:rPr>
              <w:t>ระยะเวลา</w:t>
            </w:r>
          </w:p>
        </w:tc>
        <w:tc>
          <w:tcPr>
            <w:tcW w:w="2213" w:type="dxa"/>
            <w:tcMar>
              <w:top w:w="30" w:type="dxa"/>
              <w:left w:w="45" w:type="dxa"/>
              <w:bottom w:w="30" w:type="dxa"/>
              <w:right w:w="45" w:type="dxa"/>
            </w:tcMar>
            <w:vAlign w:val="bottom"/>
            <w:hideMark/>
          </w:tcPr>
          <w:p w14:paraId="6A777FBA" w14:textId="77777777" w:rsidR="00794BD6" w:rsidRPr="00860237" w:rsidRDefault="00794BD6" w:rsidP="00223ED4">
            <w:pPr>
              <w:spacing w:after="0" w:line="240" w:lineRule="auto"/>
              <w:jc w:val="center"/>
              <w:rPr>
                <w:rFonts w:ascii="TH SarabunPSK" w:eastAsia="Times New Roman" w:hAnsi="TH SarabunPSK" w:cs="TH SarabunPSK"/>
                <w:b/>
                <w:bCs/>
                <w:sz w:val="28"/>
              </w:rPr>
            </w:pPr>
            <w:r w:rsidRPr="00860237">
              <w:rPr>
                <w:rFonts w:ascii="TH SarabunPSK" w:eastAsia="Times New Roman" w:hAnsi="TH SarabunPSK" w:cs="TH SarabunPSK"/>
                <w:b/>
                <w:bCs/>
                <w:sz w:val="28"/>
                <w:cs/>
              </w:rPr>
              <w:t>วิธีการเก็บข้อมูล</w:t>
            </w:r>
          </w:p>
        </w:tc>
      </w:tr>
      <w:tr w:rsidR="00860237" w:rsidRPr="00860237" w14:paraId="665F8094" w14:textId="77777777" w:rsidTr="009B311C">
        <w:trPr>
          <w:trHeight w:val="315"/>
        </w:trPr>
        <w:tc>
          <w:tcPr>
            <w:tcW w:w="2835" w:type="dxa"/>
            <w:tcMar>
              <w:top w:w="30" w:type="dxa"/>
              <w:left w:w="45" w:type="dxa"/>
              <w:bottom w:w="30" w:type="dxa"/>
              <w:right w:w="45" w:type="dxa"/>
            </w:tcMar>
            <w:hideMark/>
          </w:tcPr>
          <w:p w14:paraId="17B105C6"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rPr>
              <w:t xml:space="preserve">1. </w:t>
            </w:r>
            <w:r w:rsidRPr="00860237">
              <w:rPr>
                <w:rFonts w:ascii="TH SarabunPSK" w:eastAsia="Times New Roman" w:hAnsi="TH SarabunPSK" w:cs="TH SarabunPSK"/>
                <w:sz w:val="28"/>
                <w:cs/>
              </w:rPr>
              <w:t>ทดสอบก่อนพัฒนา (</w:t>
            </w:r>
            <w:r w:rsidRPr="00860237">
              <w:rPr>
                <w:rFonts w:ascii="TH SarabunPSK" w:eastAsia="Times New Roman" w:hAnsi="TH SarabunPSK" w:cs="TH SarabunPSK"/>
                <w:sz w:val="28"/>
              </w:rPr>
              <w:t>Pre-test)</w:t>
            </w:r>
          </w:p>
        </w:tc>
        <w:tc>
          <w:tcPr>
            <w:tcW w:w="3118" w:type="dxa"/>
            <w:tcMar>
              <w:top w:w="30" w:type="dxa"/>
              <w:left w:w="45" w:type="dxa"/>
              <w:bottom w:w="30" w:type="dxa"/>
              <w:right w:w="45" w:type="dxa"/>
            </w:tcMar>
            <w:hideMark/>
          </w:tcPr>
          <w:p w14:paraId="7D373D5D"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cs/>
              </w:rPr>
              <w:t>วัดพื้นฐานความรู้ด้านการวิจัยและนวัตกรรม</w:t>
            </w:r>
          </w:p>
        </w:tc>
        <w:tc>
          <w:tcPr>
            <w:tcW w:w="851" w:type="dxa"/>
            <w:tcMar>
              <w:top w:w="30" w:type="dxa"/>
              <w:left w:w="45" w:type="dxa"/>
              <w:bottom w:w="30" w:type="dxa"/>
              <w:right w:w="45" w:type="dxa"/>
            </w:tcMar>
            <w:hideMark/>
          </w:tcPr>
          <w:p w14:paraId="4B3A2114"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rPr>
              <w:t xml:space="preserve">1 </w:t>
            </w:r>
            <w:r w:rsidRPr="00860237">
              <w:rPr>
                <w:rFonts w:ascii="TH SarabunPSK" w:eastAsia="Times New Roman" w:hAnsi="TH SarabunPSK" w:cs="TH SarabunPSK"/>
                <w:sz w:val="28"/>
                <w:cs/>
              </w:rPr>
              <w:t>วัน</w:t>
            </w:r>
          </w:p>
        </w:tc>
        <w:tc>
          <w:tcPr>
            <w:tcW w:w="2213" w:type="dxa"/>
            <w:tcMar>
              <w:top w:w="30" w:type="dxa"/>
              <w:left w:w="45" w:type="dxa"/>
              <w:bottom w:w="30" w:type="dxa"/>
              <w:right w:w="45" w:type="dxa"/>
            </w:tcMar>
            <w:hideMark/>
          </w:tcPr>
          <w:p w14:paraId="1013E5B1"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cs/>
              </w:rPr>
              <w:t>แบบทดสอบ</w:t>
            </w:r>
          </w:p>
        </w:tc>
      </w:tr>
      <w:tr w:rsidR="00860237" w:rsidRPr="00860237" w14:paraId="1C9C0129" w14:textId="77777777" w:rsidTr="009B311C">
        <w:trPr>
          <w:trHeight w:val="315"/>
        </w:trPr>
        <w:tc>
          <w:tcPr>
            <w:tcW w:w="2835" w:type="dxa"/>
            <w:tcMar>
              <w:top w:w="30" w:type="dxa"/>
              <w:left w:w="45" w:type="dxa"/>
              <w:bottom w:w="30" w:type="dxa"/>
              <w:right w:w="45" w:type="dxa"/>
            </w:tcMar>
            <w:hideMark/>
          </w:tcPr>
          <w:p w14:paraId="78D4A054"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rPr>
              <w:t xml:space="preserve">2. </w:t>
            </w:r>
            <w:r w:rsidRPr="00860237">
              <w:rPr>
                <w:rFonts w:ascii="TH SarabunPSK" w:eastAsia="Times New Roman" w:hAnsi="TH SarabunPSK" w:cs="TH SarabunPSK"/>
                <w:sz w:val="28"/>
                <w:cs/>
              </w:rPr>
              <w:t>จัดอบรมเชิงปฏิบัติการ</w:t>
            </w:r>
          </w:p>
        </w:tc>
        <w:tc>
          <w:tcPr>
            <w:tcW w:w="3118" w:type="dxa"/>
            <w:tcMar>
              <w:top w:w="30" w:type="dxa"/>
              <w:left w:w="45" w:type="dxa"/>
              <w:bottom w:w="30" w:type="dxa"/>
              <w:right w:w="45" w:type="dxa"/>
            </w:tcMar>
            <w:hideMark/>
          </w:tcPr>
          <w:p w14:paraId="1017AC4E"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cs/>
              </w:rPr>
              <w:t>เสริมสร้างทักษะการเขียนเค้าโครงการวิจัยและสร้างนวัตกรรมกีฬา</w:t>
            </w:r>
          </w:p>
        </w:tc>
        <w:tc>
          <w:tcPr>
            <w:tcW w:w="851" w:type="dxa"/>
            <w:tcMar>
              <w:top w:w="30" w:type="dxa"/>
              <w:left w:w="45" w:type="dxa"/>
              <w:bottom w:w="30" w:type="dxa"/>
              <w:right w:w="45" w:type="dxa"/>
            </w:tcMar>
            <w:hideMark/>
          </w:tcPr>
          <w:p w14:paraId="7739F47D"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rPr>
              <w:t xml:space="preserve">2 </w:t>
            </w:r>
            <w:r w:rsidRPr="00860237">
              <w:rPr>
                <w:rFonts w:ascii="TH SarabunPSK" w:eastAsia="Times New Roman" w:hAnsi="TH SarabunPSK" w:cs="TH SarabunPSK"/>
                <w:sz w:val="28"/>
                <w:cs/>
              </w:rPr>
              <w:t>วัน</w:t>
            </w:r>
          </w:p>
        </w:tc>
        <w:tc>
          <w:tcPr>
            <w:tcW w:w="2213" w:type="dxa"/>
            <w:tcMar>
              <w:top w:w="30" w:type="dxa"/>
              <w:left w:w="0" w:type="dxa"/>
              <w:bottom w:w="30" w:type="dxa"/>
              <w:right w:w="0" w:type="dxa"/>
            </w:tcMar>
            <w:hideMark/>
          </w:tcPr>
          <w:p w14:paraId="05655C8B"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cs/>
              </w:rPr>
              <w:t>แบบสัมภาษณ์ / แบบประเมิน</w:t>
            </w:r>
          </w:p>
        </w:tc>
      </w:tr>
      <w:tr w:rsidR="00860237" w:rsidRPr="00860237" w14:paraId="3373AE0F" w14:textId="77777777" w:rsidTr="009B311C">
        <w:trPr>
          <w:trHeight w:val="315"/>
        </w:trPr>
        <w:tc>
          <w:tcPr>
            <w:tcW w:w="2835" w:type="dxa"/>
            <w:tcMar>
              <w:top w:w="30" w:type="dxa"/>
              <w:left w:w="45" w:type="dxa"/>
              <w:bottom w:w="30" w:type="dxa"/>
              <w:right w:w="45" w:type="dxa"/>
            </w:tcMar>
            <w:hideMark/>
          </w:tcPr>
          <w:p w14:paraId="27E5525F"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rPr>
              <w:t xml:space="preserve">3. </w:t>
            </w:r>
            <w:r w:rsidRPr="00860237">
              <w:rPr>
                <w:rFonts w:ascii="TH SarabunPSK" w:eastAsia="Times New Roman" w:hAnsi="TH SarabunPSK" w:cs="TH SarabunPSK"/>
                <w:sz w:val="28"/>
                <w:cs/>
              </w:rPr>
              <w:t>การปฏิบัติงานวิจัยจริง</w:t>
            </w:r>
          </w:p>
        </w:tc>
        <w:tc>
          <w:tcPr>
            <w:tcW w:w="3118" w:type="dxa"/>
            <w:tcMar>
              <w:top w:w="30" w:type="dxa"/>
              <w:left w:w="45" w:type="dxa"/>
              <w:bottom w:w="30" w:type="dxa"/>
              <w:right w:w="45" w:type="dxa"/>
            </w:tcMar>
            <w:hideMark/>
          </w:tcPr>
          <w:p w14:paraId="2395BD23"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cs/>
              </w:rPr>
              <w:t xml:space="preserve">พัฒนางานวิจัย/นวัตกรรมคนละ </w:t>
            </w:r>
            <w:r w:rsidRPr="00860237">
              <w:rPr>
                <w:rFonts w:ascii="TH SarabunPSK" w:eastAsia="Times New Roman" w:hAnsi="TH SarabunPSK" w:cs="TH SarabunPSK"/>
                <w:sz w:val="28"/>
              </w:rPr>
              <w:t xml:space="preserve">1 </w:t>
            </w:r>
            <w:r w:rsidRPr="00860237">
              <w:rPr>
                <w:rFonts w:ascii="TH SarabunPSK" w:eastAsia="Times New Roman" w:hAnsi="TH SarabunPSK" w:cs="TH SarabunPSK"/>
                <w:sz w:val="28"/>
                <w:cs/>
              </w:rPr>
              <w:t>เรื่อง ในสนามฝึกซ้อมหรือชั้นเรียน</w:t>
            </w:r>
          </w:p>
        </w:tc>
        <w:tc>
          <w:tcPr>
            <w:tcW w:w="851" w:type="dxa"/>
            <w:tcMar>
              <w:top w:w="30" w:type="dxa"/>
              <w:left w:w="45" w:type="dxa"/>
              <w:bottom w:w="30" w:type="dxa"/>
              <w:right w:w="45" w:type="dxa"/>
            </w:tcMar>
            <w:hideMark/>
          </w:tcPr>
          <w:p w14:paraId="4285AB27"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rPr>
              <w:t xml:space="preserve">60 </w:t>
            </w:r>
            <w:r w:rsidRPr="00860237">
              <w:rPr>
                <w:rFonts w:ascii="TH SarabunPSK" w:eastAsia="Times New Roman" w:hAnsi="TH SarabunPSK" w:cs="TH SarabunPSK"/>
                <w:sz w:val="28"/>
                <w:cs/>
              </w:rPr>
              <w:t>วัน</w:t>
            </w:r>
          </w:p>
        </w:tc>
        <w:tc>
          <w:tcPr>
            <w:tcW w:w="2213" w:type="dxa"/>
            <w:tcMar>
              <w:top w:w="30" w:type="dxa"/>
              <w:left w:w="0" w:type="dxa"/>
              <w:bottom w:w="30" w:type="dxa"/>
              <w:right w:w="0" w:type="dxa"/>
            </w:tcMar>
            <w:hideMark/>
          </w:tcPr>
          <w:p w14:paraId="1D03BCEE"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cs/>
              </w:rPr>
              <w:t>แบบบันทึกการสังเกต / แบบประเมินผลงาน</w:t>
            </w:r>
          </w:p>
        </w:tc>
      </w:tr>
      <w:tr w:rsidR="00860237" w:rsidRPr="00860237" w14:paraId="6F54E80B" w14:textId="77777777" w:rsidTr="009B311C">
        <w:trPr>
          <w:trHeight w:val="315"/>
        </w:trPr>
        <w:tc>
          <w:tcPr>
            <w:tcW w:w="2835" w:type="dxa"/>
            <w:tcMar>
              <w:top w:w="30" w:type="dxa"/>
              <w:left w:w="45" w:type="dxa"/>
              <w:bottom w:w="30" w:type="dxa"/>
              <w:right w:w="45" w:type="dxa"/>
            </w:tcMar>
            <w:hideMark/>
          </w:tcPr>
          <w:p w14:paraId="77E946BE"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rPr>
              <w:t xml:space="preserve">4. </w:t>
            </w:r>
            <w:r w:rsidRPr="00860237">
              <w:rPr>
                <w:rFonts w:ascii="TH SarabunPSK" w:eastAsia="Times New Roman" w:hAnsi="TH SarabunPSK" w:cs="TH SarabunPSK"/>
                <w:sz w:val="28"/>
                <w:cs/>
              </w:rPr>
              <w:t>การนิเทศและทำงานเป็นทีม</w:t>
            </w:r>
          </w:p>
        </w:tc>
        <w:tc>
          <w:tcPr>
            <w:tcW w:w="3118" w:type="dxa"/>
            <w:tcMar>
              <w:top w:w="30" w:type="dxa"/>
              <w:left w:w="45" w:type="dxa"/>
              <w:bottom w:w="30" w:type="dxa"/>
              <w:right w:w="45" w:type="dxa"/>
            </w:tcMar>
            <w:hideMark/>
          </w:tcPr>
          <w:p w14:paraId="4B4BEA4C"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cs/>
              </w:rPr>
              <w:t>ให้คำปรึกษาและแลกเปลี่ยนเรียนรู้ (</w:t>
            </w:r>
            <w:r w:rsidRPr="00860237">
              <w:rPr>
                <w:rFonts w:ascii="TH SarabunPSK" w:eastAsia="Times New Roman" w:hAnsi="TH SarabunPSK" w:cs="TH SarabunPSK"/>
                <w:sz w:val="28"/>
              </w:rPr>
              <w:t xml:space="preserve">PLC) </w:t>
            </w:r>
            <w:r w:rsidRPr="00860237">
              <w:rPr>
                <w:rFonts w:ascii="TH SarabunPSK" w:eastAsia="Times New Roman" w:hAnsi="TH SarabunPSK" w:cs="TH SarabunPSK"/>
                <w:sz w:val="28"/>
                <w:cs/>
              </w:rPr>
              <w:t>ร่วมกับวิทยากร</w:t>
            </w:r>
          </w:p>
        </w:tc>
        <w:tc>
          <w:tcPr>
            <w:tcW w:w="851" w:type="dxa"/>
            <w:tcMar>
              <w:top w:w="30" w:type="dxa"/>
              <w:left w:w="45" w:type="dxa"/>
              <w:bottom w:w="30" w:type="dxa"/>
              <w:right w:w="45" w:type="dxa"/>
            </w:tcMar>
            <w:hideMark/>
          </w:tcPr>
          <w:p w14:paraId="3A684871"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rPr>
              <w:t xml:space="preserve">15 </w:t>
            </w:r>
            <w:r w:rsidRPr="00860237">
              <w:rPr>
                <w:rFonts w:ascii="TH SarabunPSK" w:eastAsia="Times New Roman" w:hAnsi="TH SarabunPSK" w:cs="TH SarabunPSK"/>
                <w:sz w:val="28"/>
                <w:cs/>
              </w:rPr>
              <w:t>วัน</w:t>
            </w:r>
          </w:p>
        </w:tc>
        <w:tc>
          <w:tcPr>
            <w:tcW w:w="2213" w:type="dxa"/>
            <w:tcMar>
              <w:top w:w="30" w:type="dxa"/>
              <w:left w:w="0" w:type="dxa"/>
              <w:bottom w:w="30" w:type="dxa"/>
              <w:right w:w="0" w:type="dxa"/>
            </w:tcMar>
            <w:hideMark/>
          </w:tcPr>
          <w:p w14:paraId="4DAFE0EE"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cs/>
              </w:rPr>
              <w:t>แบบบันทึกการสนทนากลุ่ม</w:t>
            </w:r>
          </w:p>
        </w:tc>
      </w:tr>
      <w:tr w:rsidR="00794BD6" w:rsidRPr="00860237" w14:paraId="23EAED9D" w14:textId="77777777" w:rsidTr="009B311C">
        <w:trPr>
          <w:trHeight w:val="315"/>
        </w:trPr>
        <w:tc>
          <w:tcPr>
            <w:tcW w:w="2835" w:type="dxa"/>
            <w:tcMar>
              <w:top w:w="30" w:type="dxa"/>
              <w:left w:w="45" w:type="dxa"/>
              <w:bottom w:w="30" w:type="dxa"/>
              <w:right w:w="45" w:type="dxa"/>
            </w:tcMar>
            <w:hideMark/>
          </w:tcPr>
          <w:p w14:paraId="2756E92E"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rPr>
              <w:lastRenderedPageBreak/>
              <w:t xml:space="preserve">5. </w:t>
            </w:r>
            <w:r w:rsidRPr="00860237">
              <w:rPr>
                <w:rFonts w:ascii="TH SarabunPSK" w:eastAsia="Times New Roman" w:hAnsi="TH SarabunPSK" w:cs="TH SarabunPSK"/>
                <w:sz w:val="28"/>
                <w:cs/>
              </w:rPr>
              <w:t>ทดสอบหลังพัฒนา (</w:t>
            </w:r>
            <w:r w:rsidRPr="00860237">
              <w:rPr>
                <w:rFonts w:ascii="TH SarabunPSK" w:eastAsia="Times New Roman" w:hAnsi="TH SarabunPSK" w:cs="TH SarabunPSK"/>
                <w:sz w:val="28"/>
              </w:rPr>
              <w:t>Post-test)</w:t>
            </w:r>
          </w:p>
        </w:tc>
        <w:tc>
          <w:tcPr>
            <w:tcW w:w="3118" w:type="dxa"/>
            <w:tcMar>
              <w:top w:w="30" w:type="dxa"/>
              <w:left w:w="45" w:type="dxa"/>
              <w:bottom w:w="30" w:type="dxa"/>
              <w:right w:w="45" w:type="dxa"/>
            </w:tcMar>
            <w:hideMark/>
          </w:tcPr>
          <w:p w14:paraId="4C3C54DD" w14:textId="77777777" w:rsidR="00794BD6" w:rsidRPr="00860237" w:rsidRDefault="00794BD6" w:rsidP="00223ED4">
            <w:pPr>
              <w:spacing w:after="0" w:line="240" w:lineRule="auto"/>
              <w:rPr>
                <w:rFonts w:ascii="TH SarabunPSK" w:eastAsia="Times New Roman" w:hAnsi="TH SarabunPSK" w:cs="TH SarabunPSK"/>
                <w:sz w:val="28"/>
              </w:rPr>
            </w:pPr>
            <w:r w:rsidRPr="00860237">
              <w:rPr>
                <w:rFonts w:ascii="TH SarabunPSK" w:eastAsia="Times New Roman" w:hAnsi="TH SarabunPSK" w:cs="TH SarabunPSK"/>
                <w:sz w:val="28"/>
                <w:cs/>
              </w:rPr>
              <w:t>วัดการพัฒนาความรู้ความเข้าใจหลังสิ้นสุดโครงการ</w:t>
            </w:r>
          </w:p>
        </w:tc>
        <w:tc>
          <w:tcPr>
            <w:tcW w:w="851" w:type="dxa"/>
            <w:tcMar>
              <w:top w:w="30" w:type="dxa"/>
              <w:left w:w="45" w:type="dxa"/>
              <w:bottom w:w="30" w:type="dxa"/>
              <w:right w:w="45" w:type="dxa"/>
            </w:tcMar>
            <w:hideMark/>
          </w:tcPr>
          <w:p w14:paraId="4190833E"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rPr>
              <w:t xml:space="preserve">1 </w:t>
            </w:r>
            <w:r w:rsidRPr="00860237">
              <w:rPr>
                <w:rFonts w:ascii="TH SarabunPSK" w:eastAsia="Times New Roman" w:hAnsi="TH SarabunPSK" w:cs="TH SarabunPSK"/>
                <w:sz w:val="28"/>
                <w:cs/>
              </w:rPr>
              <w:t>วัน</w:t>
            </w:r>
          </w:p>
        </w:tc>
        <w:tc>
          <w:tcPr>
            <w:tcW w:w="2213" w:type="dxa"/>
            <w:tcMar>
              <w:top w:w="30" w:type="dxa"/>
              <w:left w:w="45" w:type="dxa"/>
              <w:bottom w:w="30" w:type="dxa"/>
              <w:right w:w="45" w:type="dxa"/>
            </w:tcMar>
            <w:hideMark/>
          </w:tcPr>
          <w:p w14:paraId="6007BD02" w14:textId="77777777" w:rsidR="00794BD6" w:rsidRPr="00860237" w:rsidRDefault="00794BD6" w:rsidP="00223ED4">
            <w:pPr>
              <w:spacing w:after="0" w:line="240" w:lineRule="auto"/>
              <w:jc w:val="center"/>
              <w:rPr>
                <w:rFonts w:ascii="TH SarabunPSK" w:eastAsia="Times New Roman" w:hAnsi="TH SarabunPSK" w:cs="TH SarabunPSK"/>
                <w:sz w:val="28"/>
              </w:rPr>
            </w:pPr>
            <w:r w:rsidRPr="00860237">
              <w:rPr>
                <w:rFonts w:ascii="TH SarabunPSK" w:eastAsia="Times New Roman" w:hAnsi="TH SarabunPSK" w:cs="TH SarabunPSK"/>
                <w:sz w:val="28"/>
                <w:cs/>
              </w:rPr>
              <w:t>แบบทดสอบ</w:t>
            </w:r>
          </w:p>
        </w:tc>
      </w:tr>
    </w:tbl>
    <w:p w14:paraId="45C751AB" w14:textId="23E088CF" w:rsidR="008D3CBC" w:rsidRPr="00860237" w:rsidRDefault="00794BD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t>จากตารางที่ 1 แผนปฏิบัติการ (</w:t>
      </w:r>
      <w:r w:rsidRPr="00860237">
        <w:rPr>
          <w:color w:val="auto"/>
          <w:sz w:val="32"/>
          <w:szCs w:val="32"/>
        </w:rPr>
        <w:t xml:space="preserve">Action Plan) </w:t>
      </w:r>
      <w:r w:rsidRPr="00860237">
        <w:rPr>
          <w:color w:val="auto"/>
          <w:sz w:val="32"/>
          <w:szCs w:val="32"/>
          <w:cs/>
        </w:rPr>
        <w:t>แสดงให้เห็นถึงกระบวนการพัฒนาที่มีลำดับขั้นตอนชัดเจน โดยเริ่มต้นจากการวัดฐานความรู้เดิม (</w:t>
      </w:r>
      <w:r w:rsidRPr="00860237">
        <w:rPr>
          <w:color w:val="auto"/>
          <w:sz w:val="32"/>
          <w:szCs w:val="32"/>
        </w:rPr>
        <w:t xml:space="preserve">Pre-test) </w:t>
      </w:r>
      <w:r w:rsidRPr="00860237">
        <w:rPr>
          <w:color w:val="auto"/>
          <w:sz w:val="32"/>
          <w:szCs w:val="32"/>
          <w:cs/>
        </w:rPr>
        <w:t>นำไปสู่การเติมเต็มทักษะผ่านการอบรมเชิงปฏิบัติการ และเน้นหนักที่การลงมือทำวิจัยในสถานการณ์จริง (60 วัน) ภายใต้ระบบพี่เลี้ยงและการนิเทศติดตาม (</w:t>
      </w:r>
      <w:r w:rsidRPr="00860237">
        <w:rPr>
          <w:color w:val="auto"/>
          <w:sz w:val="32"/>
          <w:szCs w:val="32"/>
        </w:rPr>
        <w:t xml:space="preserve">PLC) </w:t>
      </w:r>
      <w:r w:rsidRPr="00860237">
        <w:rPr>
          <w:color w:val="auto"/>
          <w:sz w:val="32"/>
          <w:szCs w:val="32"/>
          <w:cs/>
        </w:rPr>
        <w:t>อย่างต่อเนื่อง เพื่อให้มั่นใจว่ากลุ่มผู้ร่วมวิจัยสามารถสร้างสรรค์นวัตกรรมทางการกีฬาที่ใช้งานได้จริง ก่อนจะปิดท้ายด้วยการวัดพัฒนาการเชิงความรู้ (</w:t>
      </w:r>
      <w:r w:rsidRPr="00860237">
        <w:rPr>
          <w:color w:val="auto"/>
          <w:sz w:val="32"/>
          <w:szCs w:val="32"/>
        </w:rPr>
        <w:t xml:space="preserve">Post-test) </w:t>
      </w:r>
      <w:r w:rsidRPr="00860237">
        <w:rPr>
          <w:color w:val="auto"/>
          <w:sz w:val="32"/>
          <w:szCs w:val="32"/>
          <w:cs/>
        </w:rPr>
        <w:t>เพื่อสะท้อนความสำเร็จของโครงการในเชิงประจักษ์</w:t>
      </w:r>
    </w:p>
    <w:p w14:paraId="42F9FED1" w14:textId="0F9CFAC7" w:rsidR="00387EB4" w:rsidRPr="00860237" w:rsidRDefault="00387EB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r>
      <w:r w:rsidR="00C66D79" w:rsidRPr="00860237">
        <w:rPr>
          <w:b/>
          <w:bCs/>
          <w:color w:val="auto"/>
          <w:sz w:val="32"/>
          <w:szCs w:val="32"/>
        </w:rPr>
        <w:t xml:space="preserve">1.4 </w:t>
      </w:r>
      <w:r w:rsidR="00E10C7C" w:rsidRPr="00860237">
        <w:rPr>
          <w:b/>
          <w:bCs/>
          <w:color w:val="auto"/>
          <w:sz w:val="32"/>
          <w:szCs w:val="32"/>
          <w:cs/>
        </w:rPr>
        <w:t xml:space="preserve">การปฏิบัติและสังเกตผล </w:t>
      </w:r>
      <w:r w:rsidRPr="00860237">
        <w:rPr>
          <w:color w:val="auto"/>
          <w:sz w:val="32"/>
          <w:szCs w:val="32"/>
          <w:cs/>
        </w:rPr>
        <w:t>ใน</w:t>
      </w:r>
      <w:r w:rsidR="00110897">
        <w:rPr>
          <w:color w:val="auto"/>
          <w:sz w:val="32"/>
          <w:szCs w:val="32"/>
          <w:cs/>
        </w:rPr>
        <w:t>ขั้นตอน</w:t>
      </w:r>
      <w:r w:rsidRPr="00860237">
        <w:rPr>
          <w:color w:val="auto"/>
          <w:sz w:val="32"/>
          <w:szCs w:val="32"/>
          <w:cs/>
        </w:rPr>
        <w:t xml:space="preserve">นี้เป็นการขับเคลื่อนตามวงจร </w:t>
      </w:r>
      <w:r w:rsidRPr="00860237">
        <w:rPr>
          <w:color w:val="auto"/>
          <w:sz w:val="32"/>
          <w:szCs w:val="32"/>
        </w:rPr>
        <w:t xml:space="preserve">Acting </w:t>
      </w:r>
      <w:r w:rsidRPr="00860237">
        <w:rPr>
          <w:color w:val="auto"/>
          <w:sz w:val="32"/>
          <w:szCs w:val="32"/>
          <w:cs/>
        </w:rPr>
        <w:t xml:space="preserve">และ </w:t>
      </w:r>
      <w:r w:rsidRPr="00860237">
        <w:rPr>
          <w:color w:val="auto"/>
          <w:sz w:val="32"/>
          <w:szCs w:val="32"/>
        </w:rPr>
        <w:t xml:space="preserve">Observing </w:t>
      </w:r>
      <w:r w:rsidRPr="00860237">
        <w:rPr>
          <w:color w:val="auto"/>
          <w:sz w:val="32"/>
          <w:szCs w:val="32"/>
          <w:cs/>
        </w:rPr>
        <w:t>โดยผลการดำเนินงานแบ่งเป็น 2 ช่วงสำคัญ ได้แก่</w:t>
      </w:r>
      <w:r w:rsidR="00D81D87" w:rsidRPr="00860237">
        <w:rPr>
          <w:color w:val="auto"/>
          <w:sz w:val="32"/>
          <w:szCs w:val="32"/>
          <w:cs/>
        </w:rPr>
        <w:t xml:space="preserve"> ช่วงที่ 1 </w:t>
      </w:r>
      <w:r w:rsidRPr="00860237">
        <w:rPr>
          <w:color w:val="auto"/>
          <w:sz w:val="32"/>
          <w:szCs w:val="32"/>
          <w:cs/>
        </w:rPr>
        <w:t>การอบรมเชิงปฏิบัติการ กลุ่มผู้ร่วมวิจัยได้รับความรู้พื้นฐานและเริ่มร่างเค้าโครงการวิจัยตามทักษะ 5 ขั้นตอน</w:t>
      </w:r>
      <w:r w:rsidR="00D81D87" w:rsidRPr="00860237">
        <w:rPr>
          <w:color w:val="auto"/>
          <w:sz w:val="32"/>
          <w:szCs w:val="32"/>
          <w:cs/>
        </w:rPr>
        <w:t xml:space="preserve"> และช่วงที่ 2 </w:t>
      </w:r>
      <w:r w:rsidRPr="00860237">
        <w:rPr>
          <w:color w:val="auto"/>
          <w:sz w:val="32"/>
          <w:szCs w:val="32"/>
          <w:cs/>
        </w:rPr>
        <w:t>การลงมือปฏิบัติจริง ครูและ</w:t>
      </w:r>
      <w:r w:rsidR="00D81D87" w:rsidRPr="00860237">
        <w:rPr>
          <w:color w:val="auto"/>
          <w:sz w:val="32"/>
          <w:szCs w:val="32"/>
          <w:cs/>
        </w:rPr>
        <w:t xml:space="preserve">                  </w:t>
      </w:r>
      <w:r w:rsidRPr="00860237">
        <w:rPr>
          <w:color w:val="auto"/>
          <w:sz w:val="32"/>
          <w:szCs w:val="32"/>
          <w:cs/>
        </w:rPr>
        <w:t>ผู้ฝึกสอนได้นำแผนไปทดลองใช้กับนักกีฬา ปัญหาที่พบ คือ</w:t>
      </w:r>
      <w:r w:rsidR="00D81D87" w:rsidRPr="00860237">
        <w:rPr>
          <w:color w:val="auto"/>
          <w:sz w:val="32"/>
          <w:szCs w:val="32"/>
          <w:cs/>
        </w:rPr>
        <w:t xml:space="preserve"> </w:t>
      </w:r>
      <w:r w:rsidRPr="00860237">
        <w:rPr>
          <w:color w:val="auto"/>
          <w:sz w:val="32"/>
          <w:szCs w:val="32"/>
          <w:cs/>
        </w:rPr>
        <w:t>ระยะเวลาการเก็บข้อมูล</w:t>
      </w:r>
      <w:r w:rsidR="00D81D87" w:rsidRPr="00860237">
        <w:rPr>
          <w:color w:val="auto"/>
          <w:sz w:val="32"/>
          <w:szCs w:val="32"/>
          <w:cs/>
        </w:rPr>
        <w:t xml:space="preserve"> </w:t>
      </w:r>
      <w:r w:rsidRPr="00860237">
        <w:rPr>
          <w:color w:val="auto"/>
          <w:sz w:val="32"/>
          <w:szCs w:val="32"/>
          <w:cs/>
        </w:rPr>
        <w:t>มักมีความคลาดเคลื่อนเนื่องจากตารางแข่งขันกีฬา การแก้ไข คือ</w:t>
      </w:r>
      <w:r w:rsidR="00D81D87" w:rsidRPr="00860237">
        <w:rPr>
          <w:color w:val="auto"/>
          <w:sz w:val="32"/>
          <w:szCs w:val="32"/>
          <w:cs/>
        </w:rPr>
        <w:t xml:space="preserve"> </w:t>
      </w:r>
      <w:r w:rsidRPr="00860237">
        <w:rPr>
          <w:color w:val="auto"/>
          <w:sz w:val="32"/>
          <w:szCs w:val="32"/>
          <w:cs/>
        </w:rPr>
        <w:t>ผู้วิจัยและกลุ่มเป้าหมายได้ปรับวิธีการเก็บข้อมูลให้เน้นความกระชับและใช้เทคโนโลยีแอปพลิ</w:t>
      </w:r>
      <w:proofErr w:type="spellStart"/>
      <w:r w:rsidRPr="00860237">
        <w:rPr>
          <w:color w:val="auto"/>
          <w:sz w:val="32"/>
          <w:szCs w:val="32"/>
          <w:cs/>
        </w:rPr>
        <w:t>เค</w:t>
      </w:r>
      <w:proofErr w:type="spellEnd"/>
      <w:r w:rsidRPr="00860237">
        <w:rPr>
          <w:color w:val="auto"/>
          <w:sz w:val="32"/>
          <w:szCs w:val="32"/>
          <w:cs/>
        </w:rPr>
        <w:t>ชันมือถือช่วยบันทึกผล ทำให้กระบวนการวิจัยดำเนินต่อไปได้โดยไม่สะดุด</w:t>
      </w:r>
    </w:p>
    <w:p w14:paraId="13F11DD5" w14:textId="2E9BBA29" w:rsidR="00752052" w:rsidRPr="00860237" w:rsidRDefault="00E10C7C"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r>
      <w:r w:rsidR="00C66D79" w:rsidRPr="00860237">
        <w:rPr>
          <w:b/>
          <w:bCs/>
          <w:color w:val="auto"/>
          <w:sz w:val="32"/>
          <w:szCs w:val="32"/>
        </w:rPr>
        <w:t xml:space="preserve">1.5 </w:t>
      </w:r>
      <w:r w:rsidRPr="00860237">
        <w:rPr>
          <w:b/>
          <w:bCs/>
          <w:color w:val="auto"/>
          <w:sz w:val="32"/>
          <w:szCs w:val="32"/>
          <w:cs/>
        </w:rPr>
        <w:t>การสะท้อนคิดและสรุปผล</w:t>
      </w:r>
      <w:r w:rsidR="008D3CBC" w:rsidRPr="00860237">
        <w:rPr>
          <w:b/>
          <w:bCs/>
          <w:color w:val="auto"/>
          <w:sz w:val="32"/>
          <w:szCs w:val="32"/>
          <w:cs/>
        </w:rPr>
        <w:t xml:space="preserve"> </w:t>
      </w:r>
      <w:r w:rsidR="008D3CBC" w:rsidRPr="00860237">
        <w:rPr>
          <w:color w:val="auto"/>
          <w:sz w:val="32"/>
          <w:szCs w:val="32"/>
          <w:cs/>
        </w:rPr>
        <w:t>ผู้วิจัยและกลุ่มผู้ร่วมวิจัยร่วมกันถอดบทเรียนผ่านกระบวนการสะท้อนคิด (</w:t>
      </w:r>
      <w:r w:rsidR="008D3CBC" w:rsidRPr="00860237">
        <w:rPr>
          <w:color w:val="auto"/>
          <w:sz w:val="32"/>
          <w:szCs w:val="32"/>
        </w:rPr>
        <w:t xml:space="preserve">Reflecting) </w:t>
      </w:r>
      <w:r w:rsidR="008D3CBC" w:rsidRPr="00860237">
        <w:rPr>
          <w:color w:val="auto"/>
          <w:sz w:val="32"/>
          <w:szCs w:val="32"/>
          <w:cs/>
        </w:rPr>
        <w:t>โดยมีข้อค้นพบสำคัญคือ ด้านผลผลิต</w:t>
      </w:r>
      <w:r w:rsidR="004A24D7" w:rsidRPr="00860237">
        <w:rPr>
          <w:color w:val="auto"/>
          <w:sz w:val="32"/>
          <w:szCs w:val="32"/>
          <w:cs/>
        </w:rPr>
        <w:t xml:space="preserve"> </w:t>
      </w:r>
      <w:r w:rsidR="008D3CBC" w:rsidRPr="00860237">
        <w:rPr>
          <w:color w:val="auto"/>
          <w:sz w:val="32"/>
          <w:szCs w:val="32"/>
          <w:cs/>
        </w:rPr>
        <w:t>กลุ่มผู้ร่วมวิจัยทั้ง 10 คน สามารถสร้างสรรค์รายงานวิจัยและนวัตกรรมทางการกีฬาที่มีคุณภาพพร้อมใช้งานจริง ส่วน ด้านการเปลี่ยนแปลง (</w:t>
      </w:r>
      <w:r w:rsidR="008D3CBC" w:rsidRPr="00860237">
        <w:rPr>
          <w:color w:val="auto"/>
          <w:sz w:val="32"/>
          <w:szCs w:val="32"/>
        </w:rPr>
        <w:t xml:space="preserve">Change) </w:t>
      </w:r>
      <w:r w:rsidR="008D3CBC" w:rsidRPr="00860237">
        <w:rPr>
          <w:color w:val="auto"/>
          <w:sz w:val="32"/>
          <w:szCs w:val="32"/>
          <w:cs/>
        </w:rPr>
        <w:t>พบพัฒนาการที่เด่นชัดใน 3 มิติ ได้แก่ ความมั่นใจในการใช้หลักวิทยาศาสตร์การกีฬา การเห็นคุณค่าของงานวิจัยในการยกระดับผู้เรียน และการสร้างวัฒนธรรมการทำงานเป็นทีมแบบมีส่วนร่วม ส่งผลให้กลุ่มเป้าหมายเกิดความตระหนักในศักยภาพของตนเองและมีเจตคติที่ดีต่อการพัฒนานวัตกรรมอย่างต่อเนื่องแม้สิ้นสุดโครงการ</w:t>
      </w:r>
    </w:p>
    <w:p w14:paraId="62A03902" w14:textId="3D4CF490" w:rsidR="00E26051" w:rsidRPr="00860237" w:rsidRDefault="00E26051"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rPr>
          <w:b/>
          <w:bCs/>
          <w:color w:val="auto"/>
          <w:sz w:val="32"/>
          <w:szCs w:val="32"/>
        </w:rPr>
      </w:pPr>
      <w:r w:rsidRPr="00860237">
        <w:rPr>
          <w:b/>
          <w:bCs/>
          <w:color w:val="auto"/>
          <w:sz w:val="32"/>
          <w:szCs w:val="32"/>
          <w:cs/>
        </w:rPr>
        <w:tab/>
        <w:t xml:space="preserve">ตอนที่ 2 ผลการวิเคราะห์ทักษะการวิจัยและนวัตกรรมของครู </w:t>
      </w:r>
    </w:p>
    <w:p w14:paraId="1A955A84" w14:textId="7093DBB9" w:rsidR="00D45B9E" w:rsidRPr="00860237" w:rsidRDefault="00E26051"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t xml:space="preserve">2.1 ด้านความรู้ความเข้าใจ </w:t>
      </w:r>
      <w:r w:rsidR="00D45B9E" w:rsidRPr="00860237">
        <w:rPr>
          <w:color w:val="auto"/>
          <w:sz w:val="32"/>
          <w:szCs w:val="32"/>
          <w:cs/>
        </w:rPr>
        <w:t>กลุ่มผู้ร่วมวิจัยซึ่งเป็นครูและผู้ฝึกสอนโรงเรียนกีฬาจังหวัดนครนายก มีพัฒนาการด้านความรู้ความเข้าใจเกี่ยวกับการวิจัยและนวัตกรรม</w:t>
      </w:r>
      <w:r w:rsidR="00C66D79" w:rsidRPr="00860237">
        <w:rPr>
          <w:color w:val="auto"/>
          <w:sz w:val="32"/>
          <w:szCs w:val="32"/>
          <w:cs/>
        </w:rPr>
        <w:t>สูงกว่าก่อนการพัฒนาอย่าง</w:t>
      </w:r>
      <w:r w:rsidR="00460121" w:rsidRPr="00860237">
        <w:rPr>
          <w:color w:val="auto"/>
          <w:sz w:val="32"/>
          <w:szCs w:val="32"/>
          <w:cs/>
        </w:rPr>
        <w:t xml:space="preserve">                 </w:t>
      </w:r>
      <w:r w:rsidR="00C66D79" w:rsidRPr="00860237">
        <w:rPr>
          <w:color w:val="auto"/>
          <w:sz w:val="32"/>
          <w:szCs w:val="32"/>
          <w:cs/>
        </w:rPr>
        <w:t xml:space="preserve">มีนัยสำคัญ </w:t>
      </w:r>
      <w:r w:rsidR="00D45B9E" w:rsidRPr="00860237">
        <w:rPr>
          <w:color w:val="auto"/>
          <w:sz w:val="32"/>
          <w:szCs w:val="32"/>
          <w:cs/>
        </w:rPr>
        <w:t>ก่อนการพัฒนา กลุ่มผู้ร่วมวิจัยมีคะแนนเฉลี่ยเท่ากับ 12.60 คะแนน และหลังการพัฒนา คะแนนเฉลี่ยเพิ่มสูงขึ้นเป็น 26.40 คะแนน จากคะแนนเต็ม 30 คะแนน</w:t>
      </w:r>
      <w:r w:rsidR="00C66D79" w:rsidRPr="00860237">
        <w:rPr>
          <w:color w:val="auto"/>
          <w:sz w:val="32"/>
          <w:szCs w:val="32"/>
        </w:rPr>
        <w:t xml:space="preserve"> </w:t>
      </w:r>
      <w:r w:rsidR="00D45B9E" w:rsidRPr="00860237">
        <w:rPr>
          <w:color w:val="auto"/>
          <w:sz w:val="32"/>
          <w:szCs w:val="32"/>
          <w:cs/>
        </w:rPr>
        <w:t>เมื่อเปรียบเทียบความแตกต่างระหว่างก่อนและหลังการพัฒนา พบว่า</w:t>
      </w:r>
      <w:r w:rsidR="00C66D79" w:rsidRPr="00860237">
        <w:rPr>
          <w:color w:val="auto"/>
          <w:sz w:val="32"/>
          <w:szCs w:val="32"/>
        </w:rPr>
        <w:t xml:space="preserve"> </w:t>
      </w:r>
      <w:r w:rsidR="00D45B9E" w:rsidRPr="00860237">
        <w:rPr>
          <w:color w:val="auto"/>
          <w:sz w:val="32"/>
          <w:szCs w:val="32"/>
          <w:cs/>
        </w:rPr>
        <w:t xml:space="preserve">กลุ่มผู้ร่วมวิจัยมีคะแนนเฉลี่ยเพิ่มขึ้นถึง 13.80 คะแนน คิดเป็นร้อยละที่เพิ่มขึ้นเฉลี่ยอยู่ที่ ร้อยละ 46 กลุ่มผู้ร่วมวิจัยทุกคนมีคะแนนหลังการพัฒนาสูงกว่าก่อนการพัฒนา </w:t>
      </w:r>
    </w:p>
    <w:p w14:paraId="4B3A147D" w14:textId="78117C97" w:rsidR="00D45B9E" w:rsidRPr="00860237" w:rsidRDefault="00D45B9E"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Pr="00860237">
        <w:rPr>
          <w:b/>
          <w:bCs/>
          <w:color w:val="auto"/>
          <w:sz w:val="32"/>
          <w:szCs w:val="32"/>
          <w:cs/>
        </w:rPr>
        <w:tab/>
        <w:t>2.</w:t>
      </w:r>
      <w:r w:rsidR="007C6EAF">
        <w:rPr>
          <w:rFonts w:hint="cs"/>
          <w:b/>
          <w:bCs/>
          <w:color w:val="auto"/>
          <w:sz w:val="32"/>
          <w:szCs w:val="32"/>
          <w:cs/>
        </w:rPr>
        <w:t>2</w:t>
      </w:r>
      <w:r w:rsidRPr="00860237">
        <w:rPr>
          <w:b/>
          <w:bCs/>
          <w:color w:val="auto"/>
          <w:sz w:val="32"/>
          <w:szCs w:val="32"/>
          <w:cs/>
        </w:rPr>
        <w:t xml:space="preserve"> ด้านทักษะการปฏิบัติงานวิจัย </w:t>
      </w:r>
      <w:r w:rsidRPr="00860237">
        <w:rPr>
          <w:color w:val="auto"/>
          <w:sz w:val="32"/>
          <w:szCs w:val="32"/>
          <w:cs/>
        </w:rPr>
        <w:t>ทักษะการปฏิบัติงานวิจัยและนวัตกรรมของกลุ่มผู้ร่วมวิจัยในภาพรวมอยู่ในระดับดีมาก</w:t>
      </w:r>
      <w:r w:rsidR="00460121" w:rsidRPr="00860237">
        <w:rPr>
          <w:color w:val="auto"/>
          <w:sz w:val="32"/>
          <w:szCs w:val="32"/>
          <w:cs/>
        </w:rPr>
        <w:t xml:space="preserve"> </w:t>
      </w:r>
      <w:r w:rsidRPr="00860237">
        <w:rPr>
          <w:color w:val="auto"/>
          <w:sz w:val="32"/>
          <w:szCs w:val="32"/>
          <w:cs/>
        </w:rPr>
        <w:t xml:space="preserve">เมื่อพิจารณารายขั้นตอน พบว่า ขั้นที่ 5 การสรุปผลและเขียนบทความวิจัย </w:t>
      </w:r>
      <w:r w:rsidR="00460121" w:rsidRPr="00860237">
        <w:rPr>
          <w:color w:val="auto"/>
          <w:sz w:val="32"/>
          <w:szCs w:val="32"/>
          <w:cs/>
        </w:rPr>
        <w:t xml:space="preserve">                </w:t>
      </w:r>
      <w:r w:rsidRPr="00860237">
        <w:rPr>
          <w:color w:val="auto"/>
          <w:sz w:val="32"/>
          <w:szCs w:val="32"/>
          <w:cs/>
        </w:rPr>
        <w:t>มีคะแนนเฉลี่ยสูงสุด รองลงมา</w:t>
      </w:r>
      <w:r w:rsidR="00697548" w:rsidRPr="00860237">
        <w:rPr>
          <w:color w:val="auto"/>
          <w:sz w:val="32"/>
          <w:szCs w:val="32"/>
          <w:cs/>
        </w:rPr>
        <w:t xml:space="preserve"> </w:t>
      </w:r>
      <w:r w:rsidRPr="00860237">
        <w:rPr>
          <w:color w:val="auto"/>
          <w:sz w:val="32"/>
          <w:szCs w:val="32"/>
          <w:cs/>
        </w:rPr>
        <w:t>คือ ขั้นที่ 1 และขั้นที่ 3 ส่วนขั้นที่ 2 และขั้นที่ 4 มีคะแนนเฉลี่ยลำดับรองลงมาแต่ยังคงอยู่ในเกณฑ์ดีเมื่อพิจารณาคุณภาพงานรายบุคคล พบว่า</w:t>
      </w:r>
      <w:r w:rsidR="00697548" w:rsidRPr="00860237">
        <w:rPr>
          <w:color w:val="auto"/>
          <w:sz w:val="32"/>
          <w:szCs w:val="32"/>
          <w:cs/>
        </w:rPr>
        <w:t xml:space="preserve"> </w:t>
      </w:r>
      <w:r w:rsidRPr="00860237">
        <w:rPr>
          <w:color w:val="auto"/>
          <w:sz w:val="32"/>
          <w:szCs w:val="32"/>
          <w:cs/>
        </w:rPr>
        <w:t xml:space="preserve">กลุ่มผู้ร่วมวิจัยส่วนใหญ่จำนวน 6 คน </w:t>
      </w:r>
      <w:r w:rsidR="00460121" w:rsidRPr="00860237">
        <w:rPr>
          <w:color w:val="auto"/>
          <w:sz w:val="32"/>
          <w:szCs w:val="32"/>
          <w:cs/>
        </w:rPr>
        <w:t xml:space="preserve">                   </w:t>
      </w:r>
      <w:r w:rsidRPr="00860237">
        <w:rPr>
          <w:color w:val="auto"/>
          <w:sz w:val="32"/>
          <w:szCs w:val="32"/>
          <w:cs/>
        </w:rPr>
        <w:t xml:space="preserve">มีผลการประเมินอยู่ในระดับดีมาก (คะแนนระหว่าง 21.00–22.50) และมีกลุ่มผู้ร่วมวิจัยจำนวน 4 คน </w:t>
      </w:r>
      <w:r w:rsidR="00460121" w:rsidRPr="00860237">
        <w:rPr>
          <w:color w:val="auto"/>
          <w:sz w:val="32"/>
          <w:szCs w:val="32"/>
          <w:cs/>
        </w:rPr>
        <w:t xml:space="preserve">                         </w:t>
      </w:r>
      <w:r w:rsidRPr="00860237">
        <w:rPr>
          <w:color w:val="auto"/>
          <w:sz w:val="32"/>
          <w:szCs w:val="32"/>
          <w:cs/>
        </w:rPr>
        <w:t>(ครู ก</w:t>
      </w:r>
      <w:r w:rsidRPr="00860237">
        <w:rPr>
          <w:color w:val="auto"/>
          <w:sz w:val="32"/>
          <w:szCs w:val="32"/>
        </w:rPr>
        <w:t xml:space="preserve">, </w:t>
      </w:r>
      <w:r w:rsidRPr="00860237">
        <w:rPr>
          <w:color w:val="auto"/>
          <w:sz w:val="32"/>
          <w:szCs w:val="32"/>
          <w:cs/>
        </w:rPr>
        <w:t>ครู ง</w:t>
      </w:r>
      <w:r w:rsidRPr="00860237">
        <w:rPr>
          <w:color w:val="auto"/>
          <w:sz w:val="32"/>
          <w:szCs w:val="32"/>
        </w:rPr>
        <w:t xml:space="preserve">, </w:t>
      </w:r>
      <w:r w:rsidRPr="00860237">
        <w:rPr>
          <w:color w:val="auto"/>
          <w:sz w:val="32"/>
          <w:szCs w:val="32"/>
          <w:cs/>
        </w:rPr>
        <w:t xml:space="preserve">ครู ฉ และ ครู ซ) มีผลการประเมินอยู่ในระดับดี (คะแนนระหว่าง 18.50–19.00) </w:t>
      </w:r>
    </w:p>
    <w:p w14:paraId="2552F4CE" w14:textId="38814D53" w:rsidR="00D96B66" w:rsidRPr="00860237" w:rsidRDefault="00752052"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cs/>
        </w:rPr>
      </w:pPr>
      <w:r w:rsidRPr="00860237">
        <w:rPr>
          <w:b/>
          <w:bCs/>
          <w:color w:val="auto"/>
          <w:sz w:val="32"/>
          <w:szCs w:val="32"/>
          <w:cs/>
        </w:rPr>
        <w:lastRenderedPageBreak/>
        <w:tab/>
      </w:r>
      <w:r w:rsidRPr="00860237">
        <w:rPr>
          <w:b/>
          <w:bCs/>
          <w:color w:val="auto"/>
          <w:sz w:val="32"/>
          <w:szCs w:val="32"/>
          <w:cs/>
        </w:rPr>
        <w:tab/>
      </w:r>
      <w:r w:rsidR="00D45B9E" w:rsidRPr="00860237">
        <w:rPr>
          <w:b/>
          <w:bCs/>
          <w:color w:val="auto"/>
          <w:sz w:val="32"/>
          <w:szCs w:val="32"/>
          <w:cs/>
        </w:rPr>
        <w:t xml:space="preserve">2.3 ด้านเจตคติเชิงวิจัย </w:t>
      </w:r>
      <w:r w:rsidR="00460121" w:rsidRPr="00860237">
        <w:rPr>
          <w:b/>
          <w:bCs/>
          <w:color w:val="auto"/>
          <w:sz w:val="32"/>
          <w:szCs w:val="32"/>
          <w:cs/>
        </w:rPr>
        <w:t xml:space="preserve"> </w:t>
      </w:r>
      <w:r w:rsidR="00D96B66" w:rsidRPr="00860237">
        <w:rPr>
          <w:color w:val="auto"/>
          <w:sz w:val="32"/>
          <w:szCs w:val="32"/>
          <w:cs/>
        </w:rPr>
        <w:t>จากการสังเกตและสัมภาษณ์เชิงลึก พบว่ากลุ่มเป้าหมายมีพัฒนาการในทิศทางที่ดีขึ้นอย่างชัดเจนใน 3 ประเด็นหลัก ดังนี้</w:t>
      </w:r>
    </w:p>
    <w:p w14:paraId="0EC3B45A" w14:textId="6A8FA3E4" w:rsidR="00D96B66" w:rsidRPr="00860237" w:rsidRDefault="00D96B6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Pr="00860237">
        <w:rPr>
          <w:color w:val="auto"/>
          <w:sz w:val="32"/>
          <w:szCs w:val="32"/>
        </w:rPr>
        <w:tab/>
      </w:r>
      <w:r w:rsidRPr="00860237">
        <w:rPr>
          <w:color w:val="auto"/>
          <w:sz w:val="32"/>
          <w:szCs w:val="32"/>
        </w:rPr>
        <w:tab/>
        <w:t xml:space="preserve">2.3.1 </w:t>
      </w:r>
      <w:r w:rsidRPr="00860237">
        <w:rPr>
          <w:color w:val="auto"/>
          <w:sz w:val="32"/>
          <w:szCs w:val="32"/>
          <w:cs/>
        </w:rPr>
        <w:t>การปรับทัศนคติ เปลี่ยนความกังวลว่าการวิจัยเป็นเรื่องยาก มาเป็นการยอมรับว่าคือเครื่องมือช่วยให้การทำงานมีระบบมากขึ้น</w:t>
      </w:r>
    </w:p>
    <w:p w14:paraId="37292350" w14:textId="3A957748" w:rsidR="00D96B66" w:rsidRPr="00860237" w:rsidRDefault="00D96B6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Pr="00860237">
        <w:rPr>
          <w:color w:val="auto"/>
          <w:sz w:val="32"/>
          <w:szCs w:val="32"/>
        </w:rPr>
        <w:tab/>
      </w:r>
      <w:r w:rsidRPr="00860237">
        <w:rPr>
          <w:color w:val="auto"/>
          <w:sz w:val="32"/>
          <w:szCs w:val="32"/>
        </w:rPr>
        <w:tab/>
        <w:t xml:space="preserve">2.3.2 </w:t>
      </w:r>
      <w:r w:rsidRPr="00860237">
        <w:rPr>
          <w:color w:val="auto"/>
          <w:sz w:val="32"/>
          <w:szCs w:val="32"/>
          <w:cs/>
        </w:rPr>
        <w:t>ความเชื่อมั่นทางวิทยาศาสตร์ มั่นใจในการแก้ปัญหาด้วยนวัตกรรมและหลักฐานเชิงประจักษ์ แทนการใช้เพียงประสบการณ์ส่วนตัว</w:t>
      </w:r>
    </w:p>
    <w:p w14:paraId="3BCDF2DD" w14:textId="615557F9" w:rsidR="00D96B66" w:rsidRPr="00860237" w:rsidRDefault="00D96B6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ab/>
      </w:r>
      <w:r w:rsidRPr="00860237">
        <w:rPr>
          <w:color w:val="auto"/>
          <w:sz w:val="32"/>
          <w:szCs w:val="32"/>
        </w:rPr>
        <w:tab/>
      </w:r>
      <w:r w:rsidRPr="00860237">
        <w:rPr>
          <w:color w:val="auto"/>
          <w:sz w:val="32"/>
          <w:szCs w:val="32"/>
        </w:rPr>
        <w:tab/>
        <w:t xml:space="preserve">2.3.3 </w:t>
      </w:r>
      <w:r w:rsidRPr="00860237">
        <w:rPr>
          <w:color w:val="auto"/>
          <w:sz w:val="32"/>
          <w:szCs w:val="32"/>
          <w:cs/>
        </w:rPr>
        <w:t>การเห็นคุณค่าวิชาชีพ ตระหนักว่าทักษะวิจัยคือหัวใจสำคัญในการยกระดับมาตรฐานโรงเรียนกีฬาและวิชาชีพครูสู่ความเป็นเลิศ</w:t>
      </w:r>
    </w:p>
    <w:p w14:paraId="7D0E8373" w14:textId="40774CE6" w:rsidR="00D45B9E" w:rsidRPr="00860237" w:rsidRDefault="00752052"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b/>
          <w:bCs/>
          <w:color w:val="auto"/>
          <w:sz w:val="32"/>
          <w:szCs w:val="32"/>
        </w:rPr>
      </w:pPr>
      <w:r w:rsidRPr="00860237">
        <w:rPr>
          <w:color w:val="auto"/>
          <w:sz w:val="32"/>
          <w:szCs w:val="32"/>
          <w:cs/>
        </w:rPr>
        <w:tab/>
      </w:r>
      <w:r w:rsidR="00D45B9E" w:rsidRPr="00860237">
        <w:rPr>
          <w:b/>
          <w:bCs/>
          <w:color w:val="auto"/>
          <w:sz w:val="32"/>
          <w:szCs w:val="32"/>
          <w:cs/>
        </w:rPr>
        <w:t>ตอนที่ 3 ข้อค้นพบที่ได้จากการสะท้อนคิด (</w:t>
      </w:r>
      <w:r w:rsidR="00D45B9E" w:rsidRPr="00860237">
        <w:rPr>
          <w:b/>
          <w:bCs/>
          <w:color w:val="auto"/>
          <w:sz w:val="32"/>
          <w:szCs w:val="32"/>
        </w:rPr>
        <w:t>Reflection)</w:t>
      </w:r>
    </w:p>
    <w:p w14:paraId="34ABAA35" w14:textId="753B7D19" w:rsidR="00752052" w:rsidRPr="00860237" w:rsidRDefault="00752052"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t>จากการดำเนินงานวิจัยเชิงปฏิบัติการแบบมีส่วนร่วม (</w:t>
      </w:r>
      <w:r w:rsidRPr="00860237">
        <w:rPr>
          <w:color w:val="auto"/>
          <w:sz w:val="32"/>
          <w:szCs w:val="32"/>
        </w:rPr>
        <w:t xml:space="preserve">PAR) </w:t>
      </w:r>
      <w:r w:rsidRPr="00860237">
        <w:rPr>
          <w:color w:val="auto"/>
          <w:sz w:val="32"/>
          <w:szCs w:val="32"/>
          <w:cs/>
        </w:rPr>
        <w:t xml:space="preserve">ทั้ง 5 </w:t>
      </w:r>
      <w:r w:rsidR="00110897">
        <w:rPr>
          <w:color w:val="auto"/>
          <w:sz w:val="32"/>
          <w:szCs w:val="32"/>
          <w:cs/>
        </w:rPr>
        <w:t>ขั้นตอน</w:t>
      </w:r>
      <w:r w:rsidRPr="00860237">
        <w:rPr>
          <w:color w:val="auto"/>
          <w:sz w:val="32"/>
          <w:szCs w:val="32"/>
          <w:cs/>
        </w:rPr>
        <w:t xml:space="preserve"> ผู้วิจัยและกลุ่มผู้ร่วมวิจัยได้ร่วมกันถอดบทเรียนและสะท้อนคิดถึงปัจจัยที่นำไปสู่ความสำเร็จ รวมถึงแนวทางการพัฒนาในอนาคต โดยมีประเด็นสำคัญดังนี้</w:t>
      </w:r>
    </w:p>
    <w:p w14:paraId="6AAA0549" w14:textId="7FE2207A" w:rsidR="00D96B66" w:rsidRPr="00860237" w:rsidRDefault="00D96B6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r>
      <w:r w:rsidRPr="00860237">
        <w:rPr>
          <w:color w:val="auto"/>
          <w:sz w:val="32"/>
          <w:szCs w:val="32"/>
          <w:cs/>
        </w:rPr>
        <w:tab/>
        <w:t xml:space="preserve">1. ปัจจัยสู่ความสำเร็จ </w:t>
      </w:r>
      <w:r w:rsidR="000567D3" w:rsidRPr="00860237">
        <w:rPr>
          <w:color w:val="auto"/>
          <w:sz w:val="32"/>
          <w:szCs w:val="32"/>
          <w:cs/>
        </w:rPr>
        <w:t xml:space="preserve">พบว่า </w:t>
      </w:r>
      <w:r w:rsidR="00DD5B02" w:rsidRPr="00860237">
        <w:rPr>
          <w:color w:val="auto"/>
          <w:sz w:val="32"/>
          <w:szCs w:val="32"/>
          <w:cs/>
        </w:rPr>
        <w:t>ปัจจัยก</w:t>
      </w:r>
      <w:r w:rsidRPr="00860237">
        <w:rPr>
          <w:color w:val="auto"/>
          <w:sz w:val="32"/>
          <w:szCs w:val="32"/>
          <w:cs/>
        </w:rPr>
        <w:t>ารสนับสนุนเชิงนโยบายของผู้บริหารโรงเรียนกีฬาจังหวัดนครนายกที่จัดสรรเวลาให้ครูทำวิจัยควบคู่กับการฝึกซ้อมอย่างเป็นรูปธรรม ผสานกับระบบพี่เลี้ยง (</w:t>
      </w:r>
      <w:r w:rsidRPr="00860237">
        <w:rPr>
          <w:color w:val="auto"/>
          <w:sz w:val="32"/>
          <w:szCs w:val="32"/>
        </w:rPr>
        <w:t xml:space="preserve">Mentoring) </w:t>
      </w:r>
      <w:r w:rsidRPr="00860237">
        <w:rPr>
          <w:color w:val="auto"/>
          <w:sz w:val="32"/>
          <w:szCs w:val="32"/>
          <w:cs/>
        </w:rPr>
        <w:t>โดยผู้วิจัยคอยให้คำปรึกษาอย่างใกล้ชิดเพื่อลดช่องว่างทางวิชาการ และพลังการทำงานเป็นทีม ที่เกิดจากการแลกเปลี่ยนเรียนรู้ข้ามกลุ่มกีฬา ทำให้เกิดการบูรณาการไอเดียและช่วยเหลือกันในการเก็บข้อมูลภาคสนามอย่างมีประสิทธิภาพ</w:t>
      </w:r>
    </w:p>
    <w:p w14:paraId="6E6432DE" w14:textId="5DE589BF" w:rsidR="00D96B66" w:rsidRPr="00860237" w:rsidRDefault="00D96B6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r>
      <w:r w:rsidRPr="00860237">
        <w:rPr>
          <w:color w:val="auto"/>
          <w:sz w:val="32"/>
          <w:szCs w:val="32"/>
          <w:cs/>
        </w:rPr>
        <w:tab/>
        <w:t>2. ปัญหาและอุปสรรค</w:t>
      </w:r>
      <w:r w:rsidR="000567D3" w:rsidRPr="00860237">
        <w:rPr>
          <w:color w:val="auto"/>
          <w:sz w:val="32"/>
          <w:szCs w:val="32"/>
          <w:cs/>
        </w:rPr>
        <w:t xml:space="preserve"> พบว่า </w:t>
      </w:r>
      <w:r w:rsidRPr="00860237">
        <w:rPr>
          <w:color w:val="auto"/>
          <w:sz w:val="32"/>
          <w:szCs w:val="32"/>
          <w:cs/>
        </w:rPr>
        <w:t xml:space="preserve">ความทับซ้อนของเวลา เนื่องจากภารกิจการแข่งขันกีฬาตลอดทั้งปีส่งผลต่อความต่อเนื่องในการดำเนินกิจกรรมตามวงจร </w:t>
      </w:r>
      <w:r w:rsidRPr="00860237">
        <w:rPr>
          <w:color w:val="auto"/>
          <w:sz w:val="32"/>
          <w:szCs w:val="32"/>
        </w:rPr>
        <w:t xml:space="preserve">PAR </w:t>
      </w:r>
      <w:r w:rsidRPr="00860237">
        <w:rPr>
          <w:color w:val="auto"/>
          <w:sz w:val="32"/>
          <w:szCs w:val="32"/>
          <w:cs/>
        </w:rPr>
        <w:t>นอกจากนี้ยังมี ข้อจำกัดด้านระยะเวลาดำเนินการ ที่ค่อนข้างกระชับเมื่อเทียบกับความซับซ้อนของการสร้างนวัตกรรมกีฬา ซึ่งหากมีการติดตามผลในระยะยาวที่มากขึ้น จะช่วยให้เห็นพัฒนาการของนักกีฬาและนวัตกรรมได้ชัดเจนยิ่งขึ้น</w:t>
      </w:r>
    </w:p>
    <w:p w14:paraId="4D341874" w14:textId="4E8151AE" w:rsidR="00DD5B02" w:rsidRPr="00860237" w:rsidRDefault="00D96B66"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Pr="00860237">
        <w:rPr>
          <w:color w:val="auto"/>
          <w:sz w:val="32"/>
          <w:szCs w:val="32"/>
          <w:cs/>
        </w:rPr>
        <w:tab/>
      </w:r>
      <w:r w:rsidRPr="00860237">
        <w:rPr>
          <w:color w:val="auto"/>
          <w:sz w:val="32"/>
          <w:szCs w:val="32"/>
          <w:cs/>
        </w:rPr>
        <w:tab/>
        <w:t>3. แนวทางการพัฒนา</w:t>
      </w:r>
      <w:r w:rsidR="000567D3" w:rsidRPr="00860237">
        <w:rPr>
          <w:color w:val="auto"/>
          <w:sz w:val="32"/>
          <w:szCs w:val="32"/>
          <w:cs/>
        </w:rPr>
        <w:t xml:space="preserve"> พบว่า</w:t>
      </w:r>
      <w:r w:rsidR="00DD5B02" w:rsidRPr="00860237">
        <w:rPr>
          <w:color w:val="auto"/>
          <w:sz w:val="32"/>
          <w:szCs w:val="32"/>
          <w:cs/>
        </w:rPr>
        <w:t xml:space="preserve"> </w:t>
      </w:r>
      <w:r w:rsidRPr="00860237">
        <w:rPr>
          <w:color w:val="auto"/>
          <w:sz w:val="32"/>
          <w:szCs w:val="32"/>
          <w:cs/>
        </w:rPr>
        <w:t>ควรส่งเสริมชุมชนแห่งการเรียนรู้ทางวิชาชีพ (</w:t>
      </w:r>
      <w:r w:rsidRPr="00860237">
        <w:rPr>
          <w:color w:val="auto"/>
          <w:sz w:val="32"/>
          <w:szCs w:val="32"/>
        </w:rPr>
        <w:t xml:space="preserve">PLC) </w:t>
      </w:r>
      <w:r w:rsidRPr="00860237">
        <w:rPr>
          <w:color w:val="auto"/>
          <w:sz w:val="32"/>
          <w:szCs w:val="32"/>
          <w:cs/>
        </w:rPr>
        <w:t>ผ่านเวทีนำเสนอผลงานนวัตกรรมทางการกีฬาเป็นประจำทุกปี เพื่อกระตุ้นการแลกเปลี่ยนเทคนิคและสร้างแรงบันดาลใจร่วมกัน ควบคู่ไปกับการจัดทำ คลังนวัตกรรมดิจิทัล ในรูปแบบออนไลน์ เพื่อให้บุคลากรรุ่นหลังสามารถเข้าถึงและนำองค์ความรู้ไปต่อยอด (</w:t>
      </w:r>
      <w:r w:rsidRPr="00860237">
        <w:rPr>
          <w:color w:val="auto"/>
          <w:sz w:val="32"/>
          <w:szCs w:val="32"/>
        </w:rPr>
        <w:t xml:space="preserve">Scale-up) </w:t>
      </w:r>
      <w:r w:rsidRPr="00860237">
        <w:rPr>
          <w:color w:val="auto"/>
          <w:sz w:val="32"/>
          <w:szCs w:val="32"/>
          <w:cs/>
        </w:rPr>
        <w:t>เพื่อยกระดับมาตรฐานวิทยาศาสตร์การกีฬาของหน่วยงานได้อย่างยั่งยืน</w:t>
      </w:r>
      <w:bookmarkEnd w:id="7"/>
    </w:p>
    <w:p w14:paraId="6CB9FF6C" w14:textId="77777777" w:rsidR="00DD5B02" w:rsidRPr="00860237" w:rsidRDefault="00DD5B02" w:rsidP="00223ED4">
      <w:pPr>
        <w:spacing w:after="0" w:line="240" w:lineRule="auto"/>
        <w:rPr>
          <w:rFonts w:ascii="TH SarabunPSK" w:hAnsi="TH SarabunPSK" w:cs="TH SarabunPSK"/>
          <w:sz w:val="32"/>
          <w:szCs w:val="32"/>
        </w:rPr>
      </w:pPr>
    </w:p>
    <w:p w14:paraId="784A4E3D" w14:textId="13183532" w:rsidR="00487948" w:rsidRPr="00860237" w:rsidRDefault="00487948" w:rsidP="00223ED4">
      <w:pPr>
        <w:pStyle w:val="2"/>
        <w:rPr>
          <w:rFonts w:ascii="TH SarabunPSK" w:hAnsi="TH SarabunPSK"/>
          <w:color w:val="auto"/>
        </w:rPr>
      </w:pPr>
      <w:r w:rsidRPr="00860237">
        <w:rPr>
          <w:rFonts w:ascii="TH SarabunPSK" w:hAnsi="TH SarabunPSK"/>
          <w:color w:val="auto"/>
          <w:cs/>
        </w:rPr>
        <w:t>อภิปรายผล</w:t>
      </w:r>
    </w:p>
    <w:p w14:paraId="47DD378C" w14:textId="4CD6EBD1" w:rsidR="000D52A3" w:rsidRPr="00860237" w:rsidRDefault="00487948"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rPr>
          <w:color w:val="auto"/>
          <w:sz w:val="32"/>
          <w:szCs w:val="32"/>
        </w:rPr>
      </w:pPr>
      <w:r w:rsidRPr="00860237">
        <w:rPr>
          <w:color w:val="auto"/>
          <w:sz w:val="32"/>
          <w:szCs w:val="32"/>
          <w:cs/>
        </w:rPr>
        <w:tab/>
      </w:r>
      <w:r w:rsidR="00B2394A" w:rsidRPr="00860237">
        <w:rPr>
          <w:color w:val="auto"/>
          <w:sz w:val="32"/>
          <w:szCs w:val="32"/>
          <w:cs/>
        </w:rPr>
        <w:t xml:space="preserve">การวิจัยครั้งนี้เป็นการวิจัยเชิงปฏิบัติการแบบมีส่วนร่วมเพื่อส่งเสริมทักษะการวิจัยและนวัตกรรมของครูโรงเรียนกีฬาจังหวัดนครนายก </w:t>
      </w:r>
      <w:r w:rsidR="000D52A3" w:rsidRPr="00860237">
        <w:rPr>
          <w:color w:val="auto"/>
          <w:sz w:val="32"/>
          <w:szCs w:val="32"/>
          <w:cs/>
        </w:rPr>
        <w:t>ผู้วิจัย</w:t>
      </w:r>
      <w:r w:rsidR="00DD5B02" w:rsidRPr="00860237">
        <w:rPr>
          <w:color w:val="auto"/>
          <w:sz w:val="32"/>
          <w:szCs w:val="32"/>
          <w:cs/>
        </w:rPr>
        <w:t>มีประเด็นสำคัญ มา</w:t>
      </w:r>
      <w:r w:rsidR="000D52A3" w:rsidRPr="00860237">
        <w:rPr>
          <w:color w:val="auto"/>
          <w:sz w:val="32"/>
          <w:szCs w:val="32"/>
          <w:cs/>
        </w:rPr>
        <w:t>อภิปรายผลดังนี้</w:t>
      </w:r>
    </w:p>
    <w:p w14:paraId="7B025EE3" w14:textId="2696897E" w:rsidR="007D5E04" w:rsidRPr="00860237" w:rsidRDefault="00B2394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00DD5B02" w:rsidRPr="00860237">
        <w:rPr>
          <w:color w:val="auto"/>
          <w:sz w:val="32"/>
          <w:szCs w:val="32"/>
          <w:cs/>
        </w:rPr>
        <w:tab/>
        <w:t xml:space="preserve">1. </w:t>
      </w:r>
      <w:r w:rsidRPr="00860237">
        <w:rPr>
          <w:b/>
          <w:bCs/>
          <w:color w:val="auto"/>
          <w:sz w:val="32"/>
          <w:szCs w:val="32"/>
          <w:cs/>
        </w:rPr>
        <w:t xml:space="preserve">ผลการส่งเสริมทักษะการวิจัยและนวัตกรรม </w:t>
      </w:r>
      <w:r w:rsidRPr="00860237">
        <w:rPr>
          <w:color w:val="auto"/>
          <w:sz w:val="32"/>
          <w:szCs w:val="32"/>
          <w:cs/>
        </w:rPr>
        <w:t xml:space="preserve">พบว่า </w:t>
      </w:r>
      <w:r w:rsidR="00E820D7" w:rsidRPr="00860237">
        <w:rPr>
          <w:color w:val="auto"/>
          <w:sz w:val="32"/>
          <w:szCs w:val="32"/>
          <w:cs/>
        </w:rPr>
        <w:t>กระบวนการพัฒนาผ่านวงจรวิจัยปฏิบัติการแบบมีส่วนร่วม (</w:t>
      </w:r>
      <w:r w:rsidR="00E820D7" w:rsidRPr="00860237">
        <w:rPr>
          <w:color w:val="auto"/>
          <w:sz w:val="32"/>
          <w:szCs w:val="32"/>
        </w:rPr>
        <w:t xml:space="preserve">PAR) </w:t>
      </w:r>
      <w:r w:rsidR="00E820D7" w:rsidRPr="00860237">
        <w:rPr>
          <w:color w:val="auto"/>
          <w:sz w:val="32"/>
          <w:szCs w:val="32"/>
          <w:cs/>
        </w:rPr>
        <w:t xml:space="preserve">ทั้ง 5 </w:t>
      </w:r>
      <w:r w:rsidR="00110897">
        <w:rPr>
          <w:color w:val="auto"/>
          <w:sz w:val="32"/>
          <w:szCs w:val="32"/>
          <w:cs/>
        </w:rPr>
        <w:t>ขั้นตอน</w:t>
      </w:r>
      <w:r w:rsidR="00E820D7" w:rsidRPr="00860237">
        <w:rPr>
          <w:color w:val="auto"/>
          <w:sz w:val="32"/>
          <w:szCs w:val="32"/>
          <w:cs/>
        </w:rPr>
        <w:t xml:space="preserve"> สามารถยกระดับสมรรถนะครูและผู้ฝึกสอนให้ผลิตงานวิจัยที่ใช้จริงในสนามกีฬาได้สำเร็จ เนื่องจากเน้นการสร้างสัมพันธภาพและ ระบบพี่เลี้ยง (</w:t>
      </w:r>
      <w:r w:rsidR="00E820D7" w:rsidRPr="00860237">
        <w:rPr>
          <w:color w:val="auto"/>
          <w:sz w:val="32"/>
          <w:szCs w:val="32"/>
        </w:rPr>
        <w:t xml:space="preserve">Mentoring) </w:t>
      </w:r>
      <w:r w:rsidR="00E820D7" w:rsidRPr="00860237">
        <w:rPr>
          <w:color w:val="auto"/>
          <w:sz w:val="32"/>
          <w:szCs w:val="32"/>
          <w:cs/>
        </w:rPr>
        <w:t xml:space="preserve">ในพื้นที่จริง </w:t>
      </w:r>
      <w:r w:rsidR="00E820D7" w:rsidRPr="00860237">
        <w:rPr>
          <w:color w:val="auto"/>
          <w:sz w:val="32"/>
          <w:szCs w:val="32"/>
          <w:cs/>
        </w:rPr>
        <w:lastRenderedPageBreak/>
        <w:t xml:space="preserve">ช่วยลดอุปสรรคด้านภาษาวิชาการและเปลี่ยนประสบการณ์ฝึกซ้อมให้เป็นโจทย์วิจัยอย่างเป็นระบบ สอดคล้องกับแนวคิดของ </w:t>
      </w:r>
      <w:proofErr w:type="spellStart"/>
      <w:r w:rsidR="00E820D7" w:rsidRPr="00860237">
        <w:rPr>
          <w:color w:val="auto"/>
          <w:sz w:val="32"/>
          <w:szCs w:val="32"/>
        </w:rPr>
        <w:t>Kemmis</w:t>
      </w:r>
      <w:proofErr w:type="spellEnd"/>
      <w:r w:rsidR="00E820D7" w:rsidRPr="00860237">
        <w:rPr>
          <w:color w:val="auto"/>
          <w:sz w:val="32"/>
          <w:szCs w:val="32"/>
        </w:rPr>
        <w:t xml:space="preserve"> </w:t>
      </w:r>
      <w:r w:rsidR="00E820D7" w:rsidRPr="00860237">
        <w:rPr>
          <w:color w:val="auto"/>
          <w:sz w:val="32"/>
          <w:szCs w:val="32"/>
          <w:cs/>
        </w:rPr>
        <w:t xml:space="preserve">และ </w:t>
      </w:r>
      <w:r w:rsidR="00E820D7" w:rsidRPr="00860237">
        <w:rPr>
          <w:color w:val="auto"/>
          <w:sz w:val="32"/>
          <w:szCs w:val="32"/>
        </w:rPr>
        <w:t>McTaggart (</w:t>
      </w:r>
      <w:r w:rsidR="00E820D7" w:rsidRPr="00860237">
        <w:rPr>
          <w:color w:val="auto"/>
          <w:sz w:val="32"/>
          <w:szCs w:val="32"/>
          <w:cs/>
        </w:rPr>
        <w:t>1988) ที่ระบุว่าการวิจัยเชิงปฏิบัติการช่วยปรับปรุงงานในสถานการณ์จริง และสอดรับกับแนวคิดของ ทิศนา แขมมณี (2560) ที่ว่าการเรียนรู้จากการปฏิบัติ (</w:t>
      </w:r>
      <w:r w:rsidR="00E820D7" w:rsidRPr="00860237">
        <w:rPr>
          <w:color w:val="auto"/>
          <w:sz w:val="32"/>
          <w:szCs w:val="32"/>
        </w:rPr>
        <w:t xml:space="preserve">Action Learning) </w:t>
      </w:r>
      <w:r w:rsidR="00E820D7" w:rsidRPr="00860237">
        <w:rPr>
          <w:color w:val="auto"/>
          <w:sz w:val="32"/>
          <w:szCs w:val="32"/>
          <w:cs/>
        </w:rPr>
        <w:t>สร้างทักษะที่คงทนกว่าทฤษฎีเพียงอย่างเดียว</w:t>
      </w:r>
      <w:r w:rsidR="00E820D7" w:rsidRPr="00860237">
        <w:rPr>
          <w:color w:val="auto"/>
          <w:sz w:val="32"/>
          <w:szCs w:val="32"/>
        </w:rPr>
        <w:t xml:space="preserve"> </w:t>
      </w:r>
      <w:r w:rsidR="00E820D7" w:rsidRPr="00860237">
        <w:rPr>
          <w:color w:val="auto"/>
          <w:sz w:val="32"/>
          <w:szCs w:val="32"/>
          <w:cs/>
        </w:rPr>
        <w:t xml:space="preserve">นอกจากนี้ ผลการวิจัยยังสอดคล้องกับงานวิจัยของ สมชาย โพธิ์ศรี และคณะ (2565) ที่พบว่าระบบพี่เลี้ยงควบคู่กับ </w:t>
      </w:r>
      <w:r w:rsidR="00E820D7" w:rsidRPr="00860237">
        <w:rPr>
          <w:color w:val="auto"/>
          <w:sz w:val="32"/>
          <w:szCs w:val="32"/>
        </w:rPr>
        <w:t xml:space="preserve">PAR </w:t>
      </w:r>
      <w:r w:rsidR="00E820D7" w:rsidRPr="00860237">
        <w:rPr>
          <w:color w:val="auto"/>
          <w:sz w:val="32"/>
          <w:szCs w:val="32"/>
          <w:cs/>
        </w:rPr>
        <w:t>ช่วยเพิ่มทักษะการสร้างนวัตกรรมอย่างชัดเจน และสอดคล้องกับ วิภาวดี กลิ่นดาวเรือง (2567) ที่ยืนยันว่าการมีส่วนร่วมในทุกขั้นตอน (</w:t>
      </w:r>
      <w:r w:rsidR="00E820D7" w:rsidRPr="00860237">
        <w:rPr>
          <w:color w:val="auto"/>
          <w:sz w:val="32"/>
          <w:szCs w:val="32"/>
        </w:rPr>
        <w:t xml:space="preserve">Active Participation) </w:t>
      </w:r>
      <w:r w:rsidR="00E820D7" w:rsidRPr="00860237">
        <w:rPr>
          <w:color w:val="auto"/>
          <w:sz w:val="32"/>
          <w:szCs w:val="32"/>
          <w:cs/>
        </w:rPr>
        <w:t>คือปัจจัยสำคัญที่สร้างเจตคติที่ดีต่อการวิจัยในสถานศึกษาเฉพาะทาง</w:t>
      </w:r>
    </w:p>
    <w:p w14:paraId="0F706483" w14:textId="165D3F4A" w:rsidR="00E820D7" w:rsidRPr="00860237" w:rsidRDefault="00B2394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b/>
          <w:bCs/>
          <w:color w:val="auto"/>
          <w:sz w:val="32"/>
          <w:szCs w:val="32"/>
          <w:cs/>
        </w:rPr>
        <w:tab/>
      </w:r>
      <w:r w:rsidR="00DD5B02" w:rsidRPr="00860237">
        <w:rPr>
          <w:b/>
          <w:bCs/>
          <w:color w:val="auto"/>
          <w:sz w:val="32"/>
          <w:szCs w:val="32"/>
          <w:cs/>
        </w:rPr>
        <w:tab/>
        <w:t xml:space="preserve">2. </w:t>
      </w:r>
      <w:r w:rsidRPr="00860237">
        <w:rPr>
          <w:b/>
          <w:bCs/>
          <w:color w:val="auto"/>
          <w:sz w:val="32"/>
          <w:szCs w:val="32"/>
          <w:cs/>
        </w:rPr>
        <w:t xml:space="preserve">ผลการวิเคราะห์ทักษะการวิจัยและนวัตกรรมของครู </w:t>
      </w:r>
      <w:r w:rsidR="00F57994" w:rsidRPr="00860237">
        <w:rPr>
          <w:color w:val="auto"/>
          <w:sz w:val="32"/>
          <w:szCs w:val="32"/>
          <w:cs/>
        </w:rPr>
        <w:t xml:space="preserve">พบว่า </w:t>
      </w:r>
      <w:r w:rsidR="00E820D7" w:rsidRPr="00860237">
        <w:rPr>
          <w:color w:val="auto"/>
          <w:sz w:val="32"/>
          <w:szCs w:val="32"/>
          <w:cs/>
        </w:rPr>
        <w:t>กลุ่มผู้ร่วมวิจัยมีพัฒนาการด้านความรู้และทักษะการวิจัยในระดับดีมาก โดยเฉพาะการสรุปผลและเขียนบทความวิจัย ตลอดจนมีเจตคติเชิงวิจัยและความเชื่อมั่นในการใช้กระบวนการทางวิทยาศาสตร์พัฒนาศักยภาพนักกีฬาเพิ่มขึ้นอย่างเห็นได้ชัด ผลการวิจัยที่เป็นเช่นนี้เนื่องจากการเน้น การลงมือปฏิบัติจริง (</w:t>
      </w:r>
      <w:r w:rsidR="00E820D7" w:rsidRPr="00860237">
        <w:rPr>
          <w:color w:val="auto"/>
          <w:sz w:val="32"/>
          <w:szCs w:val="32"/>
        </w:rPr>
        <w:t xml:space="preserve">Learning by Doing) </w:t>
      </w:r>
      <w:r w:rsidR="00E820D7" w:rsidRPr="00860237">
        <w:rPr>
          <w:color w:val="auto"/>
          <w:sz w:val="32"/>
          <w:szCs w:val="32"/>
          <w:cs/>
        </w:rPr>
        <w:t>และ การสะท้อนคิด (</w:t>
      </w:r>
      <w:r w:rsidR="00E820D7" w:rsidRPr="00860237">
        <w:rPr>
          <w:color w:val="auto"/>
          <w:sz w:val="32"/>
          <w:szCs w:val="32"/>
        </w:rPr>
        <w:t xml:space="preserve">Reflection) </w:t>
      </w:r>
      <w:r w:rsidR="00E820D7" w:rsidRPr="00860237">
        <w:rPr>
          <w:color w:val="auto"/>
          <w:sz w:val="32"/>
          <w:szCs w:val="32"/>
          <w:cs/>
        </w:rPr>
        <w:t xml:space="preserve">ในวงจร </w:t>
      </w:r>
      <w:r w:rsidR="00E820D7" w:rsidRPr="00860237">
        <w:rPr>
          <w:color w:val="auto"/>
          <w:sz w:val="32"/>
          <w:szCs w:val="32"/>
        </w:rPr>
        <w:t xml:space="preserve">PAR </w:t>
      </w:r>
      <w:r w:rsidR="00E820D7" w:rsidRPr="00860237">
        <w:rPr>
          <w:color w:val="auto"/>
          <w:sz w:val="32"/>
          <w:szCs w:val="32"/>
          <w:cs/>
        </w:rPr>
        <w:t>ช่วยให้ครูเชื่อมโยงทฤษฎีเข้ากับงานฝึกซ้อมในสนามและแก้ปัญหาได้จริง</w:t>
      </w:r>
      <w:r w:rsidR="00E820D7" w:rsidRPr="00860237">
        <w:rPr>
          <w:color w:val="auto"/>
          <w:sz w:val="32"/>
          <w:szCs w:val="32"/>
        </w:rPr>
        <w:t xml:space="preserve"> </w:t>
      </w:r>
      <w:r w:rsidR="00E820D7" w:rsidRPr="00860237">
        <w:rPr>
          <w:color w:val="auto"/>
          <w:sz w:val="32"/>
          <w:szCs w:val="32"/>
          <w:cs/>
        </w:rPr>
        <w:t xml:space="preserve">สอดคล้องกับแนวคิดของ </w:t>
      </w:r>
      <w:r w:rsidR="00E820D7" w:rsidRPr="00860237">
        <w:rPr>
          <w:color w:val="auto"/>
          <w:sz w:val="32"/>
          <w:szCs w:val="32"/>
        </w:rPr>
        <w:t>Malcolm S. Knowles (</w:t>
      </w:r>
      <w:r w:rsidR="00E820D7" w:rsidRPr="00860237">
        <w:rPr>
          <w:color w:val="auto"/>
          <w:sz w:val="32"/>
          <w:szCs w:val="32"/>
          <w:cs/>
        </w:rPr>
        <w:t>1980) เรื่องการเรียนรู้ของผู้ใหญ่ (</w:t>
      </w:r>
      <w:r w:rsidR="00E820D7" w:rsidRPr="00860237">
        <w:rPr>
          <w:color w:val="auto"/>
          <w:sz w:val="32"/>
          <w:szCs w:val="32"/>
        </w:rPr>
        <w:t xml:space="preserve">Andragogy) </w:t>
      </w:r>
      <w:r w:rsidR="00E820D7" w:rsidRPr="00860237">
        <w:rPr>
          <w:color w:val="auto"/>
          <w:sz w:val="32"/>
          <w:szCs w:val="32"/>
          <w:cs/>
        </w:rPr>
        <w:t>ที่เน้น</w:t>
      </w:r>
      <w:r w:rsidR="00110897">
        <w:rPr>
          <w:rFonts w:hint="cs"/>
          <w:color w:val="auto"/>
          <w:sz w:val="32"/>
          <w:szCs w:val="32"/>
          <w:cs/>
        </w:rPr>
        <w:t xml:space="preserve">                </w:t>
      </w:r>
      <w:r w:rsidR="00E820D7" w:rsidRPr="00860237">
        <w:rPr>
          <w:color w:val="auto"/>
          <w:sz w:val="32"/>
          <w:szCs w:val="32"/>
          <w:cs/>
        </w:rPr>
        <w:t xml:space="preserve">การนำประสบการณ์มาประยุกต์ใช้แก้ปัญหา และแนวคิดของ </w:t>
      </w:r>
      <w:r w:rsidR="00E820D7" w:rsidRPr="00860237">
        <w:rPr>
          <w:color w:val="auto"/>
          <w:sz w:val="32"/>
          <w:szCs w:val="32"/>
        </w:rPr>
        <w:t>Albert Bandura (</w:t>
      </w:r>
      <w:r w:rsidR="00E820D7" w:rsidRPr="00860237">
        <w:rPr>
          <w:color w:val="auto"/>
          <w:sz w:val="32"/>
          <w:szCs w:val="32"/>
          <w:cs/>
        </w:rPr>
        <w:t>1997) ที่ระบุว่าความเชื่อมั่นในตนเอง (</w:t>
      </w:r>
      <w:r w:rsidR="00E820D7" w:rsidRPr="00860237">
        <w:rPr>
          <w:color w:val="auto"/>
          <w:sz w:val="32"/>
          <w:szCs w:val="32"/>
        </w:rPr>
        <w:t xml:space="preserve">Self-Efficacy) </w:t>
      </w:r>
      <w:r w:rsidR="00E820D7" w:rsidRPr="00860237">
        <w:rPr>
          <w:color w:val="auto"/>
          <w:sz w:val="32"/>
          <w:szCs w:val="32"/>
          <w:cs/>
        </w:rPr>
        <w:t>เกิดจากประสบการณ์ความสำเร็จ (</w:t>
      </w:r>
      <w:r w:rsidR="00E820D7" w:rsidRPr="00860237">
        <w:rPr>
          <w:color w:val="auto"/>
          <w:sz w:val="32"/>
          <w:szCs w:val="32"/>
        </w:rPr>
        <w:t xml:space="preserve">Mastery Experiences) </w:t>
      </w:r>
      <w:r w:rsidR="00E820D7" w:rsidRPr="00860237">
        <w:rPr>
          <w:color w:val="auto"/>
          <w:sz w:val="32"/>
          <w:szCs w:val="32"/>
          <w:cs/>
        </w:rPr>
        <w:t>ในการผลิตนวัตกรรมด้วยตนเอง อีกทั้งยังสอดรับกับงานวิจัยของ ประวิตร เอราว</w:t>
      </w:r>
      <w:proofErr w:type="spellStart"/>
      <w:r w:rsidR="00E820D7" w:rsidRPr="00860237">
        <w:rPr>
          <w:color w:val="auto"/>
          <w:sz w:val="32"/>
          <w:szCs w:val="32"/>
          <w:cs/>
        </w:rPr>
        <w:t>รร</w:t>
      </w:r>
      <w:proofErr w:type="spellEnd"/>
      <w:r w:rsidR="00E820D7" w:rsidRPr="00860237">
        <w:rPr>
          <w:color w:val="auto"/>
          <w:sz w:val="32"/>
          <w:szCs w:val="32"/>
          <w:cs/>
        </w:rPr>
        <w:t>ณ์ และคณะ (256</w:t>
      </w:r>
      <w:r w:rsidR="00956B54">
        <w:rPr>
          <w:rFonts w:hint="cs"/>
          <w:color w:val="auto"/>
          <w:sz w:val="32"/>
          <w:szCs w:val="32"/>
          <w:cs/>
        </w:rPr>
        <w:t>7</w:t>
      </w:r>
      <w:r w:rsidR="00E820D7" w:rsidRPr="00860237">
        <w:rPr>
          <w:color w:val="auto"/>
          <w:sz w:val="32"/>
          <w:szCs w:val="32"/>
          <w:cs/>
        </w:rPr>
        <w:t>) ที่ยืนยันว่าการปฏิบัติจริง</w:t>
      </w:r>
      <w:r w:rsidR="00110897">
        <w:rPr>
          <w:rFonts w:hint="cs"/>
          <w:color w:val="auto"/>
          <w:sz w:val="32"/>
          <w:szCs w:val="32"/>
          <w:cs/>
        </w:rPr>
        <w:t xml:space="preserve">               </w:t>
      </w:r>
      <w:r w:rsidR="00E820D7" w:rsidRPr="00860237">
        <w:rPr>
          <w:color w:val="auto"/>
          <w:sz w:val="32"/>
          <w:szCs w:val="32"/>
          <w:cs/>
        </w:rPr>
        <w:t>ช่วยยกระดับทักษะครูสายวิชาชีพได้ดีกว่าการอบรมทั่วไป และสอดคล้องกับ กิตติศักดิ์ สุขวา</w:t>
      </w:r>
      <w:proofErr w:type="spellStart"/>
      <w:r w:rsidR="00E820D7" w:rsidRPr="00860237">
        <w:rPr>
          <w:color w:val="auto"/>
          <w:sz w:val="32"/>
          <w:szCs w:val="32"/>
          <w:cs/>
        </w:rPr>
        <w:t>นิช</w:t>
      </w:r>
      <w:proofErr w:type="spellEnd"/>
      <w:r w:rsidR="00E820D7" w:rsidRPr="00860237">
        <w:rPr>
          <w:color w:val="auto"/>
          <w:sz w:val="32"/>
          <w:szCs w:val="32"/>
          <w:cs/>
        </w:rPr>
        <w:t xml:space="preserve"> (2567) </w:t>
      </w:r>
      <w:r w:rsidR="00110897">
        <w:rPr>
          <w:rFonts w:hint="cs"/>
          <w:color w:val="auto"/>
          <w:sz w:val="32"/>
          <w:szCs w:val="32"/>
          <w:cs/>
        </w:rPr>
        <w:t xml:space="preserve">                 </w:t>
      </w:r>
      <w:r w:rsidR="00E820D7" w:rsidRPr="00860237">
        <w:rPr>
          <w:color w:val="auto"/>
          <w:sz w:val="32"/>
          <w:szCs w:val="32"/>
          <w:cs/>
        </w:rPr>
        <w:t>ที่พบว่า</w:t>
      </w:r>
      <w:r w:rsidR="00110897">
        <w:rPr>
          <w:rFonts w:hint="cs"/>
          <w:color w:val="auto"/>
          <w:sz w:val="32"/>
          <w:szCs w:val="32"/>
          <w:cs/>
        </w:rPr>
        <w:t xml:space="preserve"> </w:t>
      </w:r>
      <w:r w:rsidR="00E820D7" w:rsidRPr="00860237">
        <w:rPr>
          <w:color w:val="auto"/>
          <w:sz w:val="32"/>
          <w:szCs w:val="32"/>
          <w:cs/>
        </w:rPr>
        <w:t>การให้คำปรึกษาแบบกัลยาณมิตรและการสร้างผลงานที่เกิดประโยชน์ต่อกีฬาโดยตรง ช่วยพัฒนาเจตคติเชิงวิจัยของบุคลากรทางการกีฬาได้อย่างมีนัยสำคัญ</w:t>
      </w:r>
    </w:p>
    <w:p w14:paraId="3845748C" w14:textId="3478204A" w:rsidR="00F57994" w:rsidRPr="00860237" w:rsidRDefault="00B2394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r>
      <w:r w:rsidR="007D5E04" w:rsidRPr="00860237">
        <w:rPr>
          <w:color w:val="auto"/>
          <w:sz w:val="32"/>
          <w:szCs w:val="32"/>
          <w:cs/>
        </w:rPr>
        <w:tab/>
      </w:r>
      <w:r w:rsidR="00110897" w:rsidRPr="00110897">
        <w:rPr>
          <w:rFonts w:hint="cs"/>
          <w:b/>
          <w:bCs/>
          <w:color w:val="auto"/>
          <w:sz w:val="32"/>
          <w:szCs w:val="32"/>
          <w:cs/>
        </w:rPr>
        <w:t xml:space="preserve">3. </w:t>
      </w:r>
      <w:r w:rsidRPr="00860237">
        <w:rPr>
          <w:b/>
          <w:bCs/>
          <w:color w:val="auto"/>
          <w:sz w:val="32"/>
          <w:szCs w:val="32"/>
          <w:cs/>
        </w:rPr>
        <w:t>ข้อค้นพบที่ได้จากการสะท้อนคิด (</w:t>
      </w:r>
      <w:r w:rsidRPr="00860237">
        <w:rPr>
          <w:b/>
          <w:bCs/>
          <w:color w:val="auto"/>
          <w:sz w:val="32"/>
          <w:szCs w:val="32"/>
        </w:rPr>
        <w:t>Reflection)</w:t>
      </w:r>
      <w:r w:rsidR="007D5E04" w:rsidRPr="00860237">
        <w:rPr>
          <w:b/>
          <w:bCs/>
          <w:color w:val="auto"/>
          <w:sz w:val="32"/>
          <w:szCs w:val="32"/>
          <w:cs/>
        </w:rPr>
        <w:t xml:space="preserve"> </w:t>
      </w:r>
      <w:r w:rsidR="00F57994" w:rsidRPr="00860237">
        <w:rPr>
          <w:color w:val="auto"/>
          <w:sz w:val="32"/>
          <w:szCs w:val="32"/>
          <w:cs/>
        </w:rPr>
        <w:t xml:space="preserve">พบว่า </w:t>
      </w:r>
      <w:r w:rsidR="00E820D7" w:rsidRPr="00860237">
        <w:rPr>
          <w:color w:val="auto"/>
          <w:sz w:val="32"/>
          <w:szCs w:val="32"/>
          <w:cs/>
        </w:rPr>
        <w:t>ปัจจัยความสำเร็จในการพัฒนาทักษะวิจัยอย่างยั่งยืนคือ การสนับสนุนเชิงนโยบาย ระบบพี่เลี้ยง และวัฒนธรรมทีมข้ามสายกีฬา แม้จะมีข้อจำกัดด้านเวลาการแข่งขัน แต่การสร้าง ชุมชนแห่งการเรียนรู้ (</w:t>
      </w:r>
      <w:r w:rsidR="00E820D7" w:rsidRPr="00860237">
        <w:rPr>
          <w:color w:val="auto"/>
          <w:sz w:val="32"/>
          <w:szCs w:val="32"/>
        </w:rPr>
        <w:t xml:space="preserve">PLC) </w:t>
      </w:r>
      <w:r w:rsidR="00E820D7" w:rsidRPr="00860237">
        <w:rPr>
          <w:color w:val="auto"/>
          <w:sz w:val="32"/>
          <w:szCs w:val="32"/>
          <w:cs/>
        </w:rPr>
        <w:t xml:space="preserve">และการจัดเก็บนวัตกรรมอย่างเป็นระบบช่วยให้เกิดความต่อเนื่อง ผลการวิจัยที่เป็นเช่นนี้เนื่องจากกระบวนการ </w:t>
      </w:r>
      <w:r w:rsidR="00E820D7" w:rsidRPr="00860237">
        <w:rPr>
          <w:color w:val="auto"/>
          <w:sz w:val="32"/>
          <w:szCs w:val="32"/>
        </w:rPr>
        <w:t xml:space="preserve">PAR </w:t>
      </w:r>
      <w:r w:rsidR="00E820D7" w:rsidRPr="00860237">
        <w:rPr>
          <w:color w:val="auto"/>
          <w:sz w:val="32"/>
          <w:szCs w:val="32"/>
          <w:cs/>
        </w:rPr>
        <w:t>สร้างแรงจูงใจภายใน (</w:t>
      </w:r>
      <w:r w:rsidR="00E820D7" w:rsidRPr="00860237">
        <w:rPr>
          <w:color w:val="auto"/>
          <w:sz w:val="32"/>
          <w:szCs w:val="32"/>
        </w:rPr>
        <w:t xml:space="preserve">Intrinsic Motivation) </w:t>
      </w:r>
      <w:r w:rsidR="00E820D7" w:rsidRPr="00860237">
        <w:rPr>
          <w:color w:val="auto"/>
          <w:sz w:val="32"/>
          <w:szCs w:val="32"/>
          <w:cs/>
        </w:rPr>
        <w:t>ให้สมาชิกดึงภารกิจงานมาเป็นโอกาสในการวิจัยเพื่อพัฒนาคุณภาพการฝึกซ้อม</w:t>
      </w:r>
      <w:r w:rsidR="00E820D7" w:rsidRPr="00860237">
        <w:rPr>
          <w:color w:val="auto"/>
          <w:sz w:val="32"/>
          <w:szCs w:val="32"/>
        </w:rPr>
        <w:t xml:space="preserve"> </w:t>
      </w:r>
      <w:r w:rsidR="00E820D7" w:rsidRPr="00860237">
        <w:rPr>
          <w:color w:val="auto"/>
          <w:sz w:val="32"/>
          <w:szCs w:val="32"/>
          <w:cs/>
        </w:rPr>
        <w:t xml:space="preserve">สอดคล้องกับแนวคิดของ </w:t>
      </w:r>
      <w:r w:rsidR="00E820D7" w:rsidRPr="00860237">
        <w:rPr>
          <w:color w:val="auto"/>
          <w:sz w:val="32"/>
          <w:szCs w:val="32"/>
        </w:rPr>
        <w:t xml:space="preserve">Peter M. Senge (1990) </w:t>
      </w:r>
      <w:r w:rsidR="00E820D7" w:rsidRPr="00860237">
        <w:rPr>
          <w:color w:val="auto"/>
          <w:sz w:val="32"/>
          <w:szCs w:val="32"/>
          <w:cs/>
        </w:rPr>
        <w:t>ที่เน้นการเรียนรู้ร่วมกันเป็นทีมและการคิดอย่างเป็นระบบ (</w:t>
      </w:r>
      <w:r w:rsidR="00E820D7" w:rsidRPr="00860237">
        <w:rPr>
          <w:color w:val="auto"/>
          <w:sz w:val="32"/>
          <w:szCs w:val="32"/>
        </w:rPr>
        <w:t xml:space="preserve">Systems Thinking) </w:t>
      </w:r>
      <w:r w:rsidR="00E820D7" w:rsidRPr="00860237">
        <w:rPr>
          <w:color w:val="auto"/>
          <w:sz w:val="32"/>
          <w:szCs w:val="32"/>
          <w:cs/>
        </w:rPr>
        <w:t xml:space="preserve">ในองค์กรแห่งการเรียนรู้ และแนวคิดของ </w:t>
      </w:r>
      <w:r w:rsidR="00E820D7" w:rsidRPr="00860237">
        <w:rPr>
          <w:color w:val="auto"/>
          <w:sz w:val="32"/>
          <w:szCs w:val="32"/>
        </w:rPr>
        <w:t xml:space="preserve">Philip </w:t>
      </w:r>
      <w:proofErr w:type="spellStart"/>
      <w:r w:rsidR="00E820D7" w:rsidRPr="00860237">
        <w:rPr>
          <w:color w:val="auto"/>
          <w:sz w:val="32"/>
          <w:szCs w:val="32"/>
        </w:rPr>
        <w:t>Hallinger</w:t>
      </w:r>
      <w:proofErr w:type="spellEnd"/>
      <w:r w:rsidR="00E820D7" w:rsidRPr="00860237">
        <w:rPr>
          <w:color w:val="auto"/>
          <w:sz w:val="32"/>
          <w:szCs w:val="32"/>
        </w:rPr>
        <w:t xml:space="preserve"> (2003) </w:t>
      </w:r>
      <w:r w:rsidR="00E820D7" w:rsidRPr="00860237">
        <w:rPr>
          <w:color w:val="auto"/>
          <w:sz w:val="32"/>
          <w:szCs w:val="32"/>
          <w:cs/>
        </w:rPr>
        <w:t>ที่ระบุว่าภาวะผู้นำทางวิชาการของผู้บริหารเป็นปัจจัยสำคัญในการจัดสภาพแวดล้อมที่เอื้อต่อการวิจัย อีกทั้งยังสอดรับกับงานวิจัยของ ชัยพล สุขสมหมาย และคณะ (</w:t>
      </w:r>
      <w:r w:rsidR="00E820D7" w:rsidRPr="00860237">
        <w:rPr>
          <w:color w:val="auto"/>
          <w:sz w:val="32"/>
          <w:szCs w:val="32"/>
        </w:rPr>
        <w:t xml:space="preserve">2566) </w:t>
      </w:r>
      <w:r w:rsidR="00E820D7" w:rsidRPr="00860237">
        <w:rPr>
          <w:color w:val="auto"/>
          <w:sz w:val="32"/>
          <w:szCs w:val="32"/>
          <w:cs/>
        </w:rPr>
        <w:t>ที่พบว่าปัจจัยความสำเร็จคือการสนับสนุนเชิงระบบจากผู้บริหารและทีมพี่เลี้ยง รวมถึงงานวิจัยของ อานนท์ วงศ์เกษม (</w:t>
      </w:r>
      <w:r w:rsidR="00E820D7" w:rsidRPr="00860237">
        <w:rPr>
          <w:color w:val="auto"/>
          <w:sz w:val="32"/>
          <w:szCs w:val="32"/>
        </w:rPr>
        <w:t xml:space="preserve">2567) </w:t>
      </w:r>
      <w:r w:rsidR="00E820D7" w:rsidRPr="00860237">
        <w:rPr>
          <w:color w:val="auto"/>
          <w:sz w:val="32"/>
          <w:szCs w:val="32"/>
          <w:cs/>
        </w:rPr>
        <w:t>ที่ยืนยันว่าการสร้างเครือข่ายความร่วมมือและเทคโนโลยีดิจิทัลช่วยให้ครูพลศึกษาทำวิจัยได้อย่างต่อเนื่องภายใต้ภารกิจที่รัดตัว</w:t>
      </w:r>
    </w:p>
    <w:p w14:paraId="629D7564" w14:textId="76FD5009" w:rsidR="00D43CD9"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6EF45876" w14:textId="2EF295FD" w:rsidR="009846DA" w:rsidRDefault="009846D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2B70CCC6" w14:textId="77777777" w:rsidR="009846DA" w:rsidRDefault="009846D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rFonts w:hint="cs"/>
          <w:color w:val="auto"/>
          <w:sz w:val="32"/>
          <w:szCs w:val="32"/>
        </w:rPr>
      </w:pPr>
    </w:p>
    <w:p w14:paraId="682876B7" w14:textId="5C387531" w:rsidR="00487948" w:rsidRPr="00860237" w:rsidRDefault="00487948"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rPr>
          <w:b/>
          <w:bCs/>
          <w:color w:val="auto"/>
          <w:sz w:val="32"/>
          <w:szCs w:val="32"/>
        </w:rPr>
      </w:pPr>
      <w:r w:rsidRPr="00860237">
        <w:rPr>
          <w:b/>
          <w:bCs/>
          <w:color w:val="auto"/>
          <w:sz w:val="32"/>
          <w:szCs w:val="32"/>
          <w:cs/>
        </w:rPr>
        <w:lastRenderedPageBreak/>
        <w:t xml:space="preserve">ข้อเสนอแนะ </w:t>
      </w:r>
    </w:p>
    <w:p w14:paraId="109BF81D" w14:textId="096A7D30" w:rsidR="000567D3" w:rsidRPr="00860237" w:rsidRDefault="000567D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t>1. ด้านการเตรียมการและทัศนคติ  ควรให้ความสำคัญกับการสร้าง สัมพันธภาพและความไว้วางใจ (</w:t>
      </w:r>
      <w:r w:rsidRPr="00860237">
        <w:rPr>
          <w:color w:val="auto"/>
          <w:sz w:val="32"/>
          <w:szCs w:val="32"/>
        </w:rPr>
        <w:t xml:space="preserve">Rapport) </w:t>
      </w:r>
      <w:r w:rsidRPr="00860237">
        <w:rPr>
          <w:color w:val="auto"/>
          <w:sz w:val="32"/>
          <w:szCs w:val="32"/>
          <w:cs/>
        </w:rPr>
        <w:t>กับกลุ่มเป้าหมายเป็นอันดับแรก โดยต้องทำความเข้าใจบริบทเฉพาะของโรงเรียนกีฬาที่มีตารางฝึกซ้อมรัดตัว เพื่อเปลี่ยนทัศนคติจากการมองว่าการวิจัยเป็นภาระ ให้กลายเป็นเครื่องมือสำคัญที่ช่วยเพิ่มประสิทธิภาพในการฝึกซ้อมกีฬาอย่างเป็นระบบ</w:t>
      </w:r>
    </w:p>
    <w:p w14:paraId="7D31B09E" w14:textId="3BE13A6B" w:rsidR="000567D3" w:rsidRPr="00860237" w:rsidRDefault="000567D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t>2. ด้านรูปแบบการพัฒนาทักษะ ควรเน้นการพัฒนาในลักษณะ "ระบบพี่เลี้ยง" (</w:t>
      </w:r>
      <w:r w:rsidRPr="00860237">
        <w:rPr>
          <w:color w:val="auto"/>
          <w:sz w:val="32"/>
          <w:szCs w:val="32"/>
        </w:rPr>
        <w:t xml:space="preserve">Mentoring System) </w:t>
      </w:r>
      <w:r w:rsidRPr="00860237">
        <w:rPr>
          <w:color w:val="auto"/>
          <w:sz w:val="32"/>
          <w:szCs w:val="32"/>
          <w:cs/>
        </w:rPr>
        <w:t>หรือการโค้ชในพื้นที่ปฏิบัติงานจริง (</w:t>
      </w:r>
      <w:r w:rsidRPr="00860237">
        <w:rPr>
          <w:color w:val="auto"/>
          <w:sz w:val="32"/>
          <w:szCs w:val="32"/>
        </w:rPr>
        <w:t xml:space="preserve">On-the-job Coaching) </w:t>
      </w:r>
      <w:r w:rsidRPr="00860237">
        <w:rPr>
          <w:color w:val="auto"/>
          <w:sz w:val="32"/>
          <w:szCs w:val="32"/>
          <w:cs/>
        </w:rPr>
        <w:t>มากกว่าการอบรมทฤษฎี โดยมุ่งเน้นการใช้ทักษะดิจิทัลและแอปพลิ</w:t>
      </w:r>
      <w:proofErr w:type="spellStart"/>
      <w:r w:rsidRPr="00860237">
        <w:rPr>
          <w:color w:val="auto"/>
          <w:sz w:val="32"/>
          <w:szCs w:val="32"/>
          <w:cs/>
        </w:rPr>
        <w:t>เค</w:t>
      </w:r>
      <w:proofErr w:type="spellEnd"/>
      <w:r w:rsidRPr="00860237">
        <w:rPr>
          <w:color w:val="auto"/>
          <w:sz w:val="32"/>
          <w:szCs w:val="32"/>
          <w:cs/>
        </w:rPr>
        <w:t>ชันมือถือในการบันทึกสถิติกีฬา เพื่อช่วยให้ครูและผู้ฝึกสอนสามารถเก็บข้อมูลได้อย่างสะดวกรวดเร็วและแม่นยำภายใต้ข้อจำกัดด้านเวลา</w:t>
      </w:r>
    </w:p>
    <w:p w14:paraId="79313768" w14:textId="2F72E2C8" w:rsidR="00F57994" w:rsidRPr="00860237" w:rsidRDefault="000567D3"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ab/>
        <w:t xml:space="preserve">3. ด้านการนำผลวิจัยไปขยายผล กระบวนการ </w:t>
      </w:r>
      <w:r w:rsidRPr="00860237">
        <w:rPr>
          <w:color w:val="auto"/>
          <w:sz w:val="32"/>
          <w:szCs w:val="32"/>
        </w:rPr>
        <w:t xml:space="preserve">PAR </w:t>
      </w:r>
      <w:r w:rsidRPr="00860237">
        <w:rPr>
          <w:color w:val="auto"/>
          <w:sz w:val="32"/>
          <w:szCs w:val="32"/>
          <w:cs/>
        </w:rPr>
        <w:t>มีความเหมาะสมอย่างยิ่งในการพัฒนาสมรรถนะวิชาชีพและสร้างนวัตกรรมที่ตอบโจทย์ปัญหาจริงในสนามกีฬา จึงควรนำรูปแบบนี้ไปขยายผลใช้ในโรงเรียนกีฬาแห่งอื่น ๆ หรือสถาบันการศึกษาเฉพาะทางที่เน้นทักษะการปฏิบัติควบคู่กับวิชาการ เพื่อให้ผู้ปฏิบัติงานได้ร่วมคิดและแก้ปัญหาจากประสบการณ์ตรงอย่างยั่งยืน</w:t>
      </w:r>
    </w:p>
    <w:p w14:paraId="36E6BCD5" w14:textId="77777777" w:rsidR="00F57994" w:rsidRPr="00860237" w:rsidRDefault="00F5799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rPr>
          <w:color w:val="auto"/>
          <w:sz w:val="32"/>
          <w:szCs w:val="32"/>
        </w:rPr>
      </w:pPr>
    </w:p>
    <w:p w14:paraId="472DA21A" w14:textId="63A46664" w:rsidR="00ED4194" w:rsidRPr="00860237" w:rsidRDefault="00ED419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rPr>
          <w:color w:val="auto"/>
          <w:sz w:val="32"/>
          <w:szCs w:val="32"/>
        </w:rPr>
      </w:pPr>
      <w:r w:rsidRPr="00860237">
        <w:rPr>
          <w:b/>
          <w:bCs/>
          <w:color w:val="auto"/>
          <w:sz w:val="32"/>
          <w:szCs w:val="32"/>
          <w:cs/>
        </w:rPr>
        <w:t>บรรณานุกรม</w:t>
      </w:r>
    </w:p>
    <w:p w14:paraId="7B9F516A" w14:textId="4DAD76F0"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กิตติศักดิ์ สุขวา</w:t>
      </w:r>
      <w:proofErr w:type="spellStart"/>
      <w:r w:rsidRPr="00860237">
        <w:rPr>
          <w:color w:val="auto"/>
          <w:sz w:val="32"/>
          <w:szCs w:val="32"/>
          <w:cs/>
        </w:rPr>
        <w:t>นิช</w:t>
      </w:r>
      <w:proofErr w:type="spellEnd"/>
      <w:r w:rsidRPr="00860237">
        <w:rPr>
          <w:color w:val="auto"/>
          <w:sz w:val="32"/>
          <w:szCs w:val="32"/>
          <w:cs/>
        </w:rPr>
        <w:t>. (</w:t>
      </w:r>
      <w:r w:rsidRPr="00860237">
        <w:rPr>
          <w:color w:val="auto"/>
          <w:sz w:val="32"/>
          <w:szCs w:val="32"/>
        </w:rPr>
        <w:t xml:space="preserve">2567). </w:t>
      </w:r>
      <w:r w:rsidRPr="00860237">
        <w:rPr>
          <w:color w:val="auto"/>
          <w:sz w:val="32"/>
          <w:szCs w:val="32"/>
          <w:cs/>
        </w:rPr>
        <w:t>การพัฒนาเจตคติเชิงวิจัยและสมรรถนะการโค้ชผ่านกระบวนการให้คำปรึกษา</w:t>
      </w:r>
      <w:r w:rsidRPr="00860237">
        <w:rPr>
          <w:color w:val="auto"/>
          <w:sz w:val="32"/>
          <w:szCs w:val="32"/>
        </w:rPr>
        <w:tab/>
      </w:r>
      <w:r w:rsidRPr="00860237">
        <w:rPr>
          <w:color w:val="auto"/>
          <w:sz w:val="32"/>
          <w:szCs w:val="32"/>
          <w:cs/>
        </w:rPr>
        <w:t>แบบกัลยาณมิตรในสถาบันการกีฬา. วารสารวิทยาศาสตร์การกีฬาและสุขภาพ</w:t>
      </w:r>
      <w:r w:rsidRPr="00860237">
        <w:rPr>
          <w:color w:val="auto"/>
          <w:sz w:val="32"/>
          <w:szCs w:val="32"/>
        </w:rPr>
        <w:t>, 15(1), 112-128.</w:t>
      </w:r>
    </w:p>
    <w:p w14:paraId="5D187F39" w14:textId="50FD1E47"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ชัยพล สุขสมหมาย</w:t>
      </w:r>
      <w:r w:rsidRPr="00860237">
        <w:rPr>
          <w:color w:val="auto"/>
          <w:sz w:val="32"/>
          <w:szCs w:val="32"/>
        </w:rPr>
        <w:t xml:space="preserve">, </w:t>
      </w:r>
      <w:r w:rsidRPr="00860237">
        <w:rPr>
          <w:color w:val="auto"/>
          <w:sz w:val="32"/>
          <w:szCs w:val="32"/>
          <w:cs/>
        </w:rPr>
        <w:t>และคณะ. (</w:t>
      </w:r>
      <w:r w:rsidRPr="00860237">
        <w:rPr>
          <w:color w:val="auto"/>
          <w:sz w:val="32"/>
          <w:szCs w:val="32"/>
        </w:rPr>
        <w:t xml:space="preserve">2566). </w:t>
      </w:r>
      <w:r w:rsidRPr="00860237">
        <w:rPr>
          <w:color w:val="auto"/>
          <w:sz w:val="32"/>
          <w:szCs w:val="32"/>
          <w:cs/>
        </w:rPr>
        <w:t>รูปแบบการส่งเสริมทักษะการวิจัยและนวัตกรรมของครูในสถานศึกษา</w:t>
      </w:r>
      <w:r w:rsidRPr="00860237">
        <w:rPr>
          <w:color w:val="auto"/>
          <w:sz w:val="32"/>
          <w:szCs w:val="32"/>
        </w:rPr>
        <w:tab/>
      </w:r>
      <w:r w:rsidRPr="00860237">
        <w:rPr>
          <w:color w:val="auto"/>
          <w:sz w:val="32"/>
          <w:szCs w:val="32"/>
          <w:cs/>
        </w:rPr>
        <w:t>เฉพาะทางผ่านการสนับสนุนเชิงระบบ. วารสารนวัตกรรมและการบริหารจัดการศึกษา</w:t>
      </w:r>
      <w:r w:rsidRPr="00860237">
        <w:rPr>
          <w:color w:val="auto"/>
          <w:sz w:val="32"/>
          <w:szCs w:val="32"/>
        </w:rPr>
        <w:t xml:space="preserve">, 11(2), </w:t>
      </w:r>
      <w:r w:rsidRPr="00860237">
        <w:rPr>
          <w:color w:val="auto"/>
          <w:sz w:val="32"/>
          <w:szCs w:val="32"/>
        </w:rPr>
        <w:tab/>
        <w:t>15-30.</w:t>
      </w:r>
    </w:p>
    <w:p w14:paraId="10A0964C" w14:textId="462F7A42"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ทิศนา แขมมณี. (</w:t>
      </w:r>
      <w:r w:rsidRPr="00860237">
        <w:rPr>
          <w:color w:val="auto"/>
          <w:sz w:val="32"/>
          <w:szCs w:val="32"/>
        </w:rPr>
        <w:t xml:space="preserve">2560). </w:t>
      </w:r>
      <w:r w:rsidRPr="00860237">
        <w:rPr>
          <w:color w:val="auto"/>
          <w:sz w:val="32"/>
          <w:szCs w:val="32"/>
          <w:cs/>
        </w:rPr>
        <w:t xml:space="preserve">ศาสตร์การสอน: องค์ความรู้เพื่อการจัดกระบวนการเรียนรู้ที่มีประสิทธิภาพ </w:t>
      </w:r>
      <w:r w:rsidRPr="00860237">
        <w:rPr>
          <w:color w:val="auto"/>
          <w:sz w:val="32"/>
          <w:szCs w:val="32"/>
        </w:rPr>
        <w:tab/>
      </w:r>
      <w:r w:rsidRPr="00860237">
        <w:rPr>
          <w:color w:val="auto"/>
          <w:sz w:val="32"/>
          <w:szCs w:val="32"/>
        </w:rPr>
        <w:tab/>
      </w:r>
      <w:r w:rsidRPr="00860237">
        <w:rPr>
          <w:color w:val="auto"/>
          <w:sz w:val="32"/>
          <w:szCs w:val="32"/>
          <w:cs/>
        </w:rPr>
        <w:t xml:space="preserve">(พิมพ์ครั้งที่ </w:t>
      </w:r>
      <w:r w:rsidRPr="00860237">
        <w:rPr>
          <w:color w:val="auto"/>
          <w:sz w:val="32"/>
          <w:szCs w:val="32"/>
        </w:rPr>
        <w:t xml:space="preserve">21). </w:t>
      </w:r>
      <w:r w:rsidRPr="00860237">
        <w:rPr>
          <w:color w:val="auto"/>
          <w:sz w:val="32"/>
          <w:szCs w:val="32"/>
          <w:cs/>
        </w:rPr>
        <w:t>สำนักพิมพ์แห่งจุฬาลงกรณ์มหาวิทยาลัย.</w:t>
      </w:r>
    </w:p>
    <w:p w14:paraId="3999F5C9" w14:textId="57DFF053" w:rsidR="00956B54" w:rsidRPr="00860237" w:rsidRDefault="00956B54"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rFonts w:hint="cs"/>
          <w:color w:val="auto"/>
          <w:sz w:val="32"/>
          <w:szCs w:val="32"/>
        </w:rPr>
      </w:pPr>
      <w:r w:rsidRPr="00956B54">
        <w:rPr>
          <w:color w:val="auto"/>
          <w:sz w:val="32"/>
          <w:szCs w:val="32"/>
          <w:cs/>
        </w:rPr>
        <w:t>ประวิตร เอราว</w:t>
      </w:r>
      <w:proofErr w:type="spellStart"/>
      <w:r w:rsidRPr="00956B54">
        <w:rPr>
          <w:color w:val="auto"/>
          <w:sz w:val="32"/>
          <w:szCs w:val="32"/>
          <w:cs/>
        </w:rPr>
        <w:t>รร</w:t>
      </w:r>
      <w:proofErr w:type="spellEnd"/>
      <w:r w:rsidRPr="00956B54">
        <w:rPr>
          <w:color w:val="auto"/>
          <w:sz w:val="32"/>
          <w:szCs w:val="32"/>
          <w:cs/>
        </w:rPr>
        <w:t>ณ์</w:t>
      </w:r>
      <w:r w:rsidRPr="00956B54">
        <w:rPr>
          <w:color w:val="auto"/>
          <w:sz w:val="32"/>
          <w:szCs w:val="32"/>
        </w:rPr>
        <w:t xml:space="preserve">, </w:t>
      </w:r>
      <w:r w:rsidRPr="00956B54">
        <w:rPr>
          <w:color w:val="auto"/>
          <w:sz w:val="32"/>
          <w:szCs w:val="32"/>
          <w:cs/>
        </w:rPr>
        <w:t>และ วราภรณ์ เอราว</w:t>
      </w:r>
      <w:proofErr w:type="spellStart"/>
      <w:r w:rsidRPr="00956B54">
        <w:rPr>
          <w:color w:val="auto"/>
          <w:sz w:val="32"/>
          <w:szCs w:val="32"/>
          <w:cs/>
        </w:rPr>
        <w:t>รร</w:t>
      </w:r>
      <w:proofErr w:type="spellEnd"/>
      <w:r w:rsidRPr="00956B54">
        <w:rPr>
          <w:color w:val="auto"/>
          <w:sz w:val="32"/>
          <w:szCs w:val="32"/>
          <w:cs/>
        </w:rPr>
        <w:t>ณ์. (2567). แนวทางที่มีประสิทธิภาพในการพัฒนาวิชาชีพครู</w:t>
      </w:r>
      <w:r>
        <w:rPr>
          <w:color w:val="auto"/>
          <w:sz w:val="32"/>
          <w:szCs w:val="32"/>
          <w:cs/>
        </w:rPr>
        <w:tab/>
      </w:r>
      <w:r w:rsidRPr="00956B54">
        <w:rPr>
          <w:color w:val="auto"/>
          <w:sz w:val="32"/>
          <w:szCs w:val="32"/>
          <w:cs/>
        </w:rPr>
        <w:t>ในประเทศไทย: กรณีศึกษา</w:t>
      </w:r>
      <w:r w:rsidRPr="00956B54">
        <w:rPr>
          <w:color w:val="auto"/>
          <w:sz w:val="32"/>
          <w:szCs w:val="32"/>
        </w:rPr>
        <w:t xml:space="preserve">, </w:t>
      </w:r>
      <w:r w:rsidRPr="00956B54">
        <w:rPr>
          <w:color w:val="auto"/>
          <w:sz w:val="32"/>
          <w:szCs w:val="32"/>
          <w:cs/>
        </w:rPr>
        <w:t>13(2)</w:t>
      </w:r>
      <w:r w:rsidRPr="00956B54">
        <w:rPr>
          <w:color w:val="auto"/>
          <w:sz w:val="32"/>
          <w:szCs w:val="32"/>
        </w:rPr>
        <w:t xml:space="preserve">, </w:t>
      </w:r>
      <w:r w:rsidRPr="00956B54">
        <w:rPr>
          <w:color w:val="auto"/>
          <w:sz w:val="32"/>
          <w:szCs w:val="32"/>
          <w:cs/>
        </w:rPr>
        <w:t xml:space="preserve">64–74. </w:t>
      </w:r>
    </w:p>
    <w:p w14:paraId="31694C71" w14:textId="7047E165"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 xml:space="preserve">พระราชบัญญัติการศึกษาแห่งชาติ พ.ศ. </w:t>
      </w:r>
      <w:r w:rsidRPr="00860237">
        <w:rPr>
          <w:color w:val="auto"/>
          <w:sz w:val="32"/>
          <w:szCs w:val="32"/>
        </w:rPr>
        <w:t>2542. (2542, 19</w:t>
      </w:r>
      <w:r w:rsidRPr="00860237">
        <w:rPr>
          <w:color w:val="auto"/>
          <w:sz w:val="32"/>
          <w:szCs w:val="32"/>
          <w:cs/>
        </w:rPr>
        <w:t xml:space="preserve"> สิงหาคม). รา</w:t>
      </w:r>
      <w:bookmarkStart w:id="8" w:name="_GoBack"/>
      <w:bookmarkEnd w:id="8"/>
      <w:r w:rsidRPr="00860237">
        <w:rPr>
          <w:color w:val="auto"/>
          <w:sz w:val="32"/>
          <w:szCs w:val="32"/>
          <w:cs/>
        </w:rPr>
        <w:t>ชกิจจา</w:t>
      </w:r>
      <w:proofErr w:type="spellStart"/>
      <w:r w:rsidRPr="00860237">
        <w:rPr>
          <w:color w:val="auto"/>
          <w:sz w:val="32"/>
          <w:szCs w:val="32"/>
          <w:cs/>
        </w:rPr>
        <w:t>นุเ</w:t>
      </w:r>
      <w:proofErr w:type="spellEnd"/>
      <w:r w:rsidRPr="00860237">
        <w:rPr>
          <w:color w:val="auto"/>
          <w:sz w:val="32"/>
          <w:szCs w:val="32"/>
          <w:cs/>
        </w:rPr>
        <w:t xml:space="preserve">บกษา. เล่ม </w:t>
      </w:r>
      <w:r w:rsidRPr="00860237">
        <w:rPr>
          <w:color w:val="auto"/>
          <w:sz w:val="32"/>
          <w:szCs w:val="32"/>
        </w:rPr>
        <w:t>116</w:t>
      </w:r>
      <w:r w:rsidRPr="00860237">
        <w:rPr>
          <w:color w:val="auto"/>
          <w:sz w:val="32"/>
          <w:szCs w:val="32"/>
          <w:cs/>
        </w:rPr>
        <w:t xml:space="preserve"> </w:t>
      </w:r>
      <w:r w:rsidRPr="00860237">
        <w:rPr>
          <w:color w:val="auto"/>
          <w:sz w:val="32"/>
          <w:szCs w:val="32"/>
        </w:rPr>
        <w:tab/>
      </w:r>
      <w:r w:rsidRPr="00860237">
        <w:rPr>
          <w:color w:val="auto"/>
          <w:sz w:val="32"/>
          <w:szCs w:val="32"/>
        </w:rPr>
        <w:tab/>
      </w:r>
      <w:r w:rsidRPr="00860237">
        <w:rPr>
          <w:color w:val="auto"/>
          <w:sz w:val="32"/>
          <w:szCs w:val="32"/>
          <w:cs/>
        </w:rPr>
        <w:t xml:space="preserve">ตอนที่ </w:t>
      </w:r>
      <w:r w:rsidRPr="00860237">
        <w:rPr>
          <w:color w:val="auto"/>
          <w:sz w:val="32"/>
          <w:szCs w:val="32"/>
        </w:rPr>
        <w:t xml:space="preserve">74 </w:t>
      </w:r>
      <w:r w:rsidRPr="00860237">
        <w:rPr>
          <w:color w:val="auto"/>
          <w:sz w:val="32"/>
          <w:szCs w:val="32"/>
          <w:cs/>
        </w:rPr>
        <w:t xml:space="preserve">ก. หน้า </w:t>
      </w:r>
      <w:r w:rsidRPr="00860237">
        <w:rPr>
          <w:color w:val="auto"/>
          <w:sz w:val="32"/>
          <w:szCs w:val="32"/>
        </w:rPr>
        <w:t>1-27.</w:t>
      </w:r>
    </w:p>
    <w:p w14:paraId="1D42ACE2" w14:textId="7C05F979"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มหาวิทยาลัยการกีฬาแห่งชาติ. (</w:t>
      </w:r>
      <w:r w:rsidRPr="00860237">
        <w:rPr>
          <w:color w:val="auto"/>
          <w:sz w:val="32"/>
          <w:szCs w:val="32"/>
        </w:rPr>
        <w:t>2568, 31</w:t>
      </w:r>
      <w:r w:rsidRPr="00860237">
        <w:rPr>
          <w:color w:val="auto"/>
          <w:sz w:val="32"/>
          <w:szCs w:val="32"/>
          <w:cs/>
        </w:rPr>
        <w:t xml:space="preserve"> ตุลาคม). นโยบายการพัฒนามหาวิทยาลัยการกีฬาแห่งชาติ: </w:t>
      </w:r>
      <w:r w:rsidRPr="00860237">
        <w:rPr>
          <w:color w:val="auto"/>
          <w:sz w:val="32"/>
          <w:szCs w:val="32"/>
        </w:rPr>
        <w:tab/>
      </w:r>
      <w:r w:rsidRPr="00860237">
        <w:rPr>
          <w:color w:val="auto"/>
          <w:sz w:val="32"/>
          <w:szCs w:val="32"/>
        </w:rPr>
        <w:tab/>
      </w:r>
      <w:r w:rsidRPr="00860237">
        <w:rPr>
          <w:color w:val="auto"/>
          <w:sz w:val="32"/>
          <w:szCs w:val="32"/>
          <w:cs/>
        </w:rPr>
        <w:t>แนวทางการพัฒนาระยะเร่งด่วน. กระทรวงการท่องเที่ยวและกีฬา.</w:t>
      </w:r>
    </w:p>
    <w:p w14:paraId="21EF2D20" w14:textId="4B138894"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โรงเรียนกีฬาจังหวัดนครนายก. (</w:t>
      </w:r>
      <w:r w:rsidRPr="00860237">
        <w:rPr>
          <w:color w:val="auto"/>
          <w:sz w:val="32"/>
          <w:szCs w:val="32"/>
        </w:rPr>
        <w:t xml:space="preserve">2568). </w:t>
      </w:r>
      <w:r w:rsidRPr="00860237">
        <w:rPr>
          <w:color w:val="auto"/>
          <w:sz w:val="32"/>
          <w:szCs w:val="32"/>
          <w:cs/>
        </w:rPr>
        <w:t xml:space="preserve">รายงานผลการประเมินคุณภาพการศึกษาภายใน </w:t>
      </w:r>
      <w:r w:rsidRPr="00860237">
        <w:rPr>
          <w:color w:val="auto"/>
          <w:sz w:val="32"/>
          <w:szCs w:val="32"/>
        </w:rPr>
        <w:tab/>
      </w:r>
      <w:r w:rsidRPr="00860237">
        <w:rPr>
          <w:color w:val="auto"/>
          <w:sz w:val="32"/>
          <w:szCs w:val="32"/>
        </w:rPr>
        <w:tab/>
      </w:r>
      <w:r w:rsidRPr="00860237">
        <w:rPr>
          <w:color w:val="auto"/>
          <w:sz w:val="32"/>
          <w:szCs w:val="32"/>
        </w:rPr>
        <w:tab/>
      </w:r>
      <w:r w:rsidRPr="00860237">
        <w:rPr>
          <w:color w:val="auto"/>
          <w:sz w:val="32"/>
          <w:szCs w:val="32"/>
          <w:cs/>
        </w:rPr>
        <w:t xml:space="preserve">สถานศึกษาขั้นพื้นฐาน ประจำปีการศึกษา </w:t>
      </w:r>
      <w:r w:rsidRPr="00860237">
        <w:rPr>
          <w:color w:val="auto"/>
          <w:sz w:val="32"/>
          <w:szCs w:val="32"/>
        </w:rPr>
        <w:t xml:space="preserve">2567. </w:t>
      </w:r>
      <w:r w:rsidRPr="00860237">
        <w:rPr>
          <w:color w:val="auto"/>
          <w:sz w:val="32"/>
          <w:szCs w:val="32"/>
          <w:cs/>
        </w:rPr>
        <w:t>มหาวิทยาลัยการกีฬาแห่งชาติ.</w:t>
      </w:r>
    </w:p>
    <w:p w14:paraId="56C49E0C" w14:textId="1F6FA5D5"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วิภาวดี กลิ่นดาวเรือง</w:t>
      </w:r>
      <w:r w:rsidRPr="00860237">
        <w:rPr>
          <w:color w:val="auto"/>
          <w:sz w:val="32"/>
          <w:szCs w:val="32"/>
        </w:rPr>
        <w:t xml:space="preserve">, </w:t>
      </w:r>
      <w:r w:rsidRPr="00860237">
        <w:rPr>
          <w:color w:val="auto"/>
          <w:sz w:val="32"/>
          <w:szCs w:val="32"/>
          <w:cs/>
        </w:rPr>
        <w:t>และคณะ. (</w:t>
      </w:r>
      <w:r w:rsidRPr="00860237">
        <w:rPr>
          <w:color w:val="auto"/>
          <w:sz w:val="32"/>
          <w:szCs w:val="32"/>
        </w:rPr>
        <w:t xml:space="preserve">2567). </w:t>
      </w:r>
      <w:r w:rsidRPr="00860237">
        <w:rPr>
          <w:color w:val="auto"/>
          <w:sz w:val="32"/>
          <w:szCs w:val="32"/>
          <w:cs/>
        </w:rPr>
        <w:t>ผลของการมีส่วนร่วมในกระบวนการวิจัยที่มีต่อเจตคติเชิงวิจัย</w:t>
      </w:r>
      <w:r w:rsidRPr="00860237">
        <w:rPr>
          <w:color w:val="auto"/>
          <w:sz w:val="32"/>
          <w:szCs w:val="32"/>
        </w:rPr>
        <w:tab/>
      </w:r>
      <w:r w:rsidRPr="00860237">
        <w:rPr>
          <w:color w:val="auto"/>
          <w:sz w:val="32"/>
          <w:szCs w:val="32"/>
        </w:rPr>
        <w:tab/>
      </w:r>
      <w:r w:rsidRPr="00860237">
        <w:rPr>
          <w:color w:val="auto"/>
          <w:sz w:val="32"/>
          <w:szCs w:val="32"/>
          <w:cs/>
        </w:rPr>
        <w:t>และกรอบความคิดแบบเติบโตของครูในสถานศึกษาเฉพาะทาง. วารสารวิจัยและวัดผลการศึกษา</w:t>
      </w:r>
      <w:r w:rsidRPr="00860237">
        <w:rPr>
          <w:color w:val="auto"/>
          <w:sz w:val="32"/>
          <w:szCs w:val="32"/>
        </w:rPr>
        <w:t xml:space="preserve">, </w:t>
      </w:r>
      <w:r w:rsidRPr="00860237">
        <w:rPr>
          <w:color w:val="auto"/>
          <w:sz w:val="32"/>
          <w:szCs w:val="32"/>
        </w:rPr>
        <w:tab/>
        <w:t>12(1), 88-103.</w:t>
      </w:r>
    </w:p>
    <w:p w14:paraId="10F5126B" w14:textId="5480DCFE"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lastRenderedPageBreak/>
        <w:t>สมชาย โพธิ์ศรี</w:t>
      </w:r>
      <w:r w:rsidRPr="00860237">
        <w:rPr>
          <w:color w:val="auto"/>
          <w:sz w:val="32"/>
          <w:szCs w:val="32"/>
        </w:rPr>
        <w:t xml:space="preserve">, </w:t>
      </w:r>
      <w:r w:rsidRPr="00860237">
        <w:rPr>
          <w:color w:val="auto"/>
          <w:sz w:val="32"/>
          <w:szCs w:val="32"/>
          <w:cs/>
        </w:rPr>
        <w:t>และคณะ. (</w:t>
      </w:r>
      <w:r w:rsidRPr="00860237">
        <w:rPr>
          <w:color w:val="auto"/>
          <w:sz w:val="32"/>
          <w:szCs w:val="32"/>
        </w:rPr>
        <w:t xml:space="preserve">2565). </w:t>
      </w:r>
      <w:r w:rsidRPr="00860237">
        <w:rPr>
          <w:color w:val="auto"/>
          <w:sz w:val="32"/>
          <w:szCs w:val="32"/>
          <w:cs/>
        </w:rPr>
        <w:t>การวิจัยปฏิบัติการเพื่อพัฒนานวัตกรรมการจัดการเรียนรู้และระบบพี่เลี้ยง</w:t>
      </w:r>
      <w:r w:rsidRPr="00860237">
        <w:rPr>
          <w:color w:val="auto"/>
          <w:sz w:val="32"/>
          <w:szCs w:val="32"/>
        </w:rPr>
        <w:tab/>
      </w:r>
      <w:r w:rsidRPr="00860237">
        <w:rPr>
          <w:color w:val="auto"/>
          <w:sz w:val="32"/>
          <w:szCs w:val="32"/>
          <w:cs/>
        </w:rPr>
        <w:t>สำหรับครูมืออาชีพ. วารสารนวัตกรรมและการจัดการศึกษา</w:t>
      </w:r>
      <w:r w:rsidRPr="00860237">
        <w:rPr>
          <w:color w:val="auto"/>
          <w:sz w:val="32"/>
          <w:szCs w:val="32"/>
        </w:rPr>
        <w:t>, 10(2), 45-60.</w:t>
      </w:r>
    </w:p>
    <w:p w14:paraId="63C605E9" w14:textId="6EF1D85F"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สำนักงานรับรองมาตรฐานและประเมินคุณภาพการศึกษา (องค์การมหาชน). (</w:t>
      </w:r>
      <w:r w:rsidRPr="00860237">
        <w:rPr>
          <w:color w:val="auto"/>
          <w:sz w:val="32"/>
          <w:szCs w:val="32"/>
        </w:rPr>
        <w:t xml:space="preserve">2562). </w:t>
      </w:r>
      <w:r w:rsidRPr="00860237">
        <w:rPr>
          <w:color w:val="auto"/>
          <w:sz w:val="32"/>
          <w:szCs w:val="32"/>
          <w:cs/>
        </w:rPr>
        <w:t>รายงานสรุปผล</w:t>
      </w:r>
      <w:r w:rsidRPr="00860237">
        <w:rPr>
          <w:color w:val="auto"/>
          <w:sz w:val="32"/>
          <w:szCs w:val="32"/>
        </w:rPr>
        <w:tab/>
      </w:r>
      <w:r w:rsidRPr="00860237">
        <w:rPr>
          <w:color w:val="auto"/>
          <w:sz w:val="32"/>
          <w:szCs w:val="32"/>
        </w:rPr>
        <w:tab/>
      </w:r>
      <w:r w:rsidRPr="00860237">
        <w:rPr>
          <w:color w:val="auto"/>
          <w:sz w:val="32"/>
          <w:szCs w:val="32"/>
          <w:cs/>
        </w:rPr>
        <w:t>การประเมินภายนอกรอบสี่: ด้านคุณภาพผู้เรียนและทัศนคติต่อการวิจัยของครูผู้สอน. สมศ.</w:t>
      </w:r>
    </w:p>
    <w:p w14:paraId="5C732D98" w14:textId="77777777" w:rsidR="009846DA"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cs/>
        </w:rPr>
        <w:t>อานนท์ วงศ์เกษม. (</w:t>
      </w:r>
      <w:r w:rsidRPr="00860237">
        <w:rPr>
          <w:color w:val="auto"/>
          <w:sz w:val="32"/>
          <w:szCs w:val="32"/>
        </w:rPr>
        <w:t xml:space="preserve">2567). </w:t>
      </w:r>
      <w:r w:rsidRPr="00860237">
        <w:rPr>
          <w:color w:val="auto"/>
          <w:sz w:val="32"/>
          <w:szCs w:val="32"/>
          <w:cs/>
        </w:rPr>
        <w:t>การสร้างเครือข่ายความร่วมมือและคลังนวัตกรรมดิจิทัลเพื่อส่งเสริมการวิจัย</w:t>
      </w:r>
      <w:r w:rsidRPr="00860237">
        <w:rPr>
          <w:color w:val="auto"/>
          <w:sz w:val="32"/>
          <w:szCs w:val="32"/>
        </w:rPr>
        <w:tab/>
      </w:r>
      <w:r w:rsidRPr="00860237">
        <w:rPr>
          <w:color w:val="auto"/>
          <w:sz w:val="32"/>
          <w:szCs w:val="32"/>
          <w:cs/>
        </w:rPr>
        <w:t>อย่างต่อเนื่องของครูพลศึกษาและผู้ฝึกสอนกีฬา. วารสารวิทยาศาสตร์การกีฬาและสุขภาพ</w:t>
      </w:r>
      <w:r w:rsidRPr="00860237">
        <w:rPr>
          <w:color w:val="auto"/>
          <w:sz w:val="32"/>
          <w:szCs w:val="32"/>
        </w:rPr>
        <w:t>, 18(1),</w:t>
      </w:r>
      <w:r w:rsidRPr="00860237">
        <w:rPr>
          <w:color w:val="auto"/>
          <w:sz w:val="32"/>
          <w:szCs w:val="32"/>
        </w:rPr>
        <w:tab/>
        <w:t>45-62.</w:t>
      </w:r>
    </w:p>
    <w:p w14:paraId="3EDD9D34" w14:textId="49A917A7" w:rsidR="00D43CD9" w:rsidRPr="00860237" w:rsidRDefault="009846DA"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9846DA">
        <w:rPr>
          <w:color w:val="auto"/>
          <w:sz w:val="32"/>
          <w:szCs w:val="32"/>
          <w:cs/>
        </w:rPr>
        <w:t>อา</w:t>
      </w:r>
      <w:proofErr w:type="spellStart"/>
      <w:r w:rsidRPr="009846DA">
        <w:rPr>
          <w:color w:val="auto"/>
          <w:sz w:val="32"/>
          <w:szCs w:val="32"/>
          <w:cs/>
        </w:rPr>
        <w:t>ชัญ</w:t>
      </w:r>
      <w:proofErr w:type="spellEnd"/>
      <w:r w:rsidRPr="009846DA">
        <w:rPr>
          <w:color w:val="auto"/>
          <w:sz w:val="32"/>
          <w:szCs w:val="32"/>
          <w:cs/>
        </w:rPr>
        <w:t>วิชญ์ ชุมภณพง</w:t>
      </w:r>
      <w:proofErr w:type="spellStart"/>
      <w:r w:rsidRPr="009846DA">
        <w:rPr>
          <w:color w:val="auto"/>
          <w:sz w:val="32"/>
          <w:szCs w:val="32"/>
          <w:cs/>
        </w:rPr>
        <w:t>ษ์</w:t>
      </w:r>
      <w:proofErr w:type="spellEnd"/>
      <w:r w:rsidRPr="009846DA">
        <w:rPr>
          <w:color w:val="auto"/>
          <w:sz w:val="32"/>
          <w:szCs w:val="32"/>
          <w:cs/>
        </w:rPr>
        <w:t>ศักดิ์. (</w:t>
      </w:r>
      <w:r w:rsidRPr="009846DA">
        <w:rPr>
          <w:color w:val="auto"/>
          <w:sz w:val="32"/>
          <w:szCs w:val="32"/>
        </w:rPr>
        <w:t xml:space="preserve">2565). </w:t>
      </w:r>
      <w:r w:rsidRPr="009846DA">
        <w:rPr>
          <w:color w:val="auto"/>
          <w:sz w:val="32"/>
          <w:szCs w:val="32"/>
          <w:cs/>
        </w:rPr>
        <w:t xml:space="preserve">เอกสารประกอบการสอนรายวิชาวิจัยและพัฒนานวัตกรรมการเรียนรู้. </w:t>
      </w:r>
      <w:r>
        <w:rPr>
          <w:color w:val="auto"/>
          <w:sz w:val="32"/>
          <w:szCs w:val="32"/>
          <w:cs/>
        </w:rPr>
        <w:tab/>
      </w:r>
      <w:r w:rsidRPr="009846DA">
        <w:rPr>
          <w:color w:val="auto"/>
          <w:sz w:val="32"/>
          <w:szCs w:val="32"/>
          <w:cs/>
        </w:rPr>
        <w:t>คณะศึกษาศาสตร์ มหาวิทยาลัยการกีฬาแห่งชาติ วิทยาเขตลำปาง.</w:t>
      </w:r>
    </w:p>
    <w:p w14:paraId="5296E3F0" w14:textId="77777777"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Bandura, A. (1997). Self-efficacy: The exercise of control. W. H. Freeman.</w:t>
      </w:r>
    </w:p>
    <w:p w14:paraId="57B0B143" w14:textId="548AB422"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roofErr w:type="spellStart"/>
      <w:r w:rsidRPr="00860237">
        <w:rPr>
          <w:color w:val="auto"/>
          <w:sz w:val="32"/>
          <w:szCs w:val="32"/>
        </w:rPr>
        <w:t>Hallinger</w:t>
      </w:r>
      <w:proofErr w:type="spellEnd"/>
      <w:r w:rsidRPr="00860237">
        <w:rPr>
          <w:color w:val="auto"/>
          <w:sz w:val="32"/>
          <w:szCs w:val="32"/>
        </w:rPr>
        <w:t xml:space="preserve">, P. (2003). Leading educational change: Reflections on the practice of instructional </w:t>
      </w:r>
      <w:r w:rsidRPr="00860237">
        <w:rPr>
          <w:color w:val="auto"/>
          <w:sz w:val="32"/>
          <w:szCs w:val="32"/>
        </w:rPr>
        <w:tab/>
        <w:t>and transformational leadership. Cambridge Journal of Education, 33(3), 329-352.</w:t>
      </w:r>
    </w:p>
    <w:p w14:paraId="3702F397" w14:textId="682D6D44"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roofErr w:type="spellStart"/>
      <w:r w:rsidRPr="00860237">
        <w:rPr>
          <w:color w:val="auto"/>
          <w:sz w:val="32"/>
          <w:szCs w:val="32"/>
        </w:rPr>
        <w:t>Kemmis</w:t>
      </w:r>
      <w:proofErr w:type="spellEnd"/>
      <w:r w:rsidRPr="00860237">
        <w:rPr>
          <w:color w:val="auto"/>
          <w:sz w:val="32"/>
          <w:szCs w:val="32"/>
        </w:rPr>
        <w:t xml:space="preserve">, S., &amp; McTaggart, R. (1988). The action research planner (3rd ed.). Deakin University </w:t>
      </w:r>
      <w:r w:rsidRPr="00860237">
        <w:rPr>
          <w:color w:val="auto"/>
          <w:sz w:val="32"/>
          <w:szCs w:val="32"/>
        </w:rPr>
        <w:tab/>
        <w:t>Press.</w:t>
      </w:r>
    </w:p>
    <w:p w14:paraId="64241AC3" w14:textId="31C5BFA4"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 xml:space="preserve">Knowles, M. S. (1980). The modern practice of adult education: From pedagogy to andragogy </w:t>
      </w:r>
      <w:r w:rsidRPr="00860237">
        <w:rPr>
          <w:color w:val="auto"/>
          <w:sz w:val="32"/>
          <w:szCs w:val="32"/>
        </w:rPr>
        <w:tab/>
        <w:t>(2nd ed.). Cambridge Adult Education.</w:t>
      </w:r>
    </w:p>
    <w:p w14:paraId="2BC272FA" w14:textId="0A55CCAD" w:rsidR="00D43CD9" w:rsidRPr="00860237"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r w:rsidRPr="00860237">
        <w:rPr>
          <w:color w:val="auto"/>
          <w:sz w:val="32"/>
          <w:szCs w:val="32"/>
        </w:rPr>
        <w:t xml:space="preserve">Senge, P. M. (1990). The fifth discipline: The art and practice of the learning organization. </w:t>
      </w:r>
      <w:r w:rsidRPr="00860237">
        <w:rPr>
          <w:color w:val="auto"/>
          <w:sz w:val="32"/>
          <w:szCs w:val="32"/>
        </w:rPr>
        <w:tab/>
        <w:t>Doubleday/Currency.</w:t>
      </w:r>
    </w:p>
    <w:p w14:paraId="6CF37C87" w14:textId="6194DBD7" w:rsidR="00D43CD9" w:rsidRDefault="00D43CD9" w:rsidP="00223ED4">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p w14:paraId="2B9EB4EF" w14:textId="77777777" w:rsidR="009846DA" w:rsidRPr="00860237" w:rsidRDefault="009846DA">
      <w:pPr>
        <w:pStyle w:val="Default"/>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s>
        <w:jc w:val="thaiDistribute"/>
        <w:rPr>
          <w:color w:val="auto"/>
          <w:sz w:val="32"/>
          <w:szCs w:val="32"/>
        </w:rPr>
      </w:pPr>
    </w:p>
    <w:sectPr w:rsidR="009846DA" w:rsidRPr="00860237" w:rsidSect="00017324">
      <w:headerReference w:type="default" r:id="rId8"/>
      <w:footerReference w:type="default" r:id="rId9"/>
      <w:type w:val="continuous"/>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F933C" w14:textId="77777777" w:rsidR="00974E56" w:rsidRDefault="00974E56" w:rsidP="006513E1">
      <w:pPr>
        <w:spacing w:after="0" w:line="240" w:lineRule="auto"/>
      </w:pPr>
      <w:r>
        <w:separator/>
      </w:r>
    </w:p>
  </w:endnote>
  <w:endnote w:type="continuationSeparator" w:id="0">
    <w:p w14:paraId="24BED075" w14:textId="77777777" w:rsidR="00974E56" w:rsidRDefault="00974E56" w:rsidP="0065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DCC69A-A9D4-42B5-8170-08C207B9266F}"/>
    <w:embedBold r:id="rId2" w:fontKey="{FBCD663D-0384-4AC4-B7AB-BDD03F3162DB}"/>
    <w:embedItalic r:id="rId3" w:fontKey="{E8EEF3DF-53C0-4399-A182-77F7E244F500}"/>
  </w:font>
  <w:font w:name="Cordia New">
    <w:panose1 w:val="020B0304020202020204"/>
    <w:charset w:val="00"/>
    <w:family w:val="swiss"/>
    <w:pitch w:val="variable"/>
    <w:sig w:usb0="81000003" w:usb1="00000000" w:usb2="00000000" w:usb3="00000000" w:csb0="00010001" w:csb1="00000000"/>
    <w:embedRegular r:id="rId4" w:fontKey="{124E4220-078A-4422-AA6B-5299C0DB8B9E}"/>
    <w:embedBold r:id="rId5" w:fontKey="{2FA17ACC-F480-4510-AC5A-F2E9EC3442F4}"/>
  </w:font>
  <w:font w:name="TH SarabunPSK">
    <w:altName w:val="TH Sarabun PSK"/>
    <w:panose1 w:val="020B0500040200020003"/>
    <w:charset w:val="00"/>
    <w:family w:val="swiss"/>
    <w:pitch w:val="variable"/>
    <w:sig w:usb0="A100006F" w:usb1="5000205A" w:usb2="00000000" w:usb3="00000000" w:csb0="00010183" w:csb1="00000000"/>
    <w:embedRegular r:id="rId6" w:fontKey="{96E0CF32-1A78-407A-9F68-36464FBD0FA2}"/>
    <w:embedBold r:id="rId7" w:fontKey="{E48569F5-9631-423D-98E7-A3106CD68D94}"/>
  </w:font>
  <w:font w:name="Cambria">
    <w:panose1 w:val="02040503050406030204"/>
    <w:charset w:val="00"/>
    <w:family w:val="roman"/>
    <w:pitch w:val="variable"/>
    <w:sig w:usb0="E00006FF" w:usb1="420024FF" w:usb2="02000000" w:usb3="00000000" w:csb0="0000019F" w:csb1="00000000"/>
    <w:embedRegular r:id="rId8" w:fontKey="{64B37BEE-4F2C-4E7D-8BDD-A16814F181B2}"/>
  </w:font>
  <w:font w:name="Angsana New">
    <w:panose1 w:val="02020603050405020304"/>
    <w:charset w:val="00"/>
    <w:family w:val="roman"/>
    <w:pitch w:val="variable"/>
    <w:sig w:usb0="81000003" w:usb1="00000000" w:usb2="00000000" w:usb3="00000000" w:csb0="00010001" w:csb1="00000000"/>
    <w:embedRegular r:id="rId9" w:fontKey="{86DC6E35-2317-40CD-A2E5-7E7358686990}"/>
    <w:embedBold r:id="rId10" w:fontKey="{1217AB2A-4414-4CAC-AF6F-38DE7F9EBB04}"/>
  </w:font>
  <w:font w:name="AngsanaUPC">
    <w:panose1 w:val="02020603050405020304"/>
    <w:charset w:val="00"/>
    <w:family w:val="roman"/>
    <w:pitch w:val="variable"/>
    <w:sig w:usb0="81000003" w:usb1="00000000" w:usb2="00000000" w:usb3="00000000" w:csb0="00010001" w:csb1="00000000"/>
    <w:embedRegular r:id="rId11" w:fontKey="{F94F88B1-C45B-4234-B165-D1FF0558B2B5}"/>
    <w:embedBold r:id="rId12" w:fontKey="{FE62A69E-8446-42AF-8351-AB76A7D33277}"/>
  </w:font>
  <w:font w:name="Tahoma">
    <w:panose1 w:val="020B0604030504040204"/>
    <w:charset w:val="00"/>
    <w:family w:val="swiss"/>
    <w:pitch w:val="variable"/>
    <w:sig w:usb0="E1002EFF" w:usb1="C000605B" w:usb2="00000029" w:usb3="00000000" w:csb0="000101FF" w:csb1="00000000"/>
    <w:embedRegular r:id="rId13" w:fontKey="{F5B8657E-B98E-4FFF-965E-19ADBF566510}"/>
  </w:font>
  <w:font w:name="THSarabunPSK">
    <w:panose1 w:val="020B0500040200020003"/>
    <w:charset w:val="00"/>
    <w:family w:val="roman"/>
    <w:notTrueType/>
    <w:pitch w:val="default"/>
    <w:sig w:usb0="0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EucrosiaUPC">
    <w:panose1 w:val="02020603050405020304"/>
    <w:charset w:val="00"/>
    <w:family w:val="roman"/>
    <w:pitch w:val="variable"/>
    <w:sig w:usb0="81000003" w:usb1="00000000" w:usb2="00000000" w:usb3="00000000" w:csb0="00010001" w:csb1="00000000"/>
    <w:embedRegular r:id="rId14" w:fontKey="{18E123C1-EB19-4F29-8C65-2613BEE12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8F1AC" w14:textId="77777777" w:rsidR="000717FA" w:rsidRPr="00C66761" w:rsidRDefault="000717FA">
    <w:pPr>
      <w:pStyle w:val="af2"/>
      <w:jc w:val="right"/>
      <w:rPr>
        <w:rFonts w:ascii="TH SarabunPSK" w:hAnsi="TH SarabunPSK" w:cs="TH SarabunPSK"/>
        <w:sz w:val="20"/>
        <w:szCs w:val="20"/>
      </w:rPr>
    </w:pPr>
  </w:p>
  <w:p w14:paraId="03CC509E" w14:textId="77777777" w:rsidR="000717FA" w:rsidRDefault="000717F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DCB72" w14:textId="77777777" w:rsidR="00974E56" w:rsidRDefault="00974E56" w:rsidP="006513E1">
      <w:pPr>
        <w:spacing w:after="0" w:line="240" w:lineRule="auto"/>
      </w:pPr>
      <w:r>
        <w:separator/>
      </w:r>
    </w:p>
  </w:footnote>
  <w:footnote w:type="continuationSeparator" w:id="0">
    <w:p w14:paraId="07B3D197" w14:textId="77777777" w:rsidR="00974E56" w:rsidRDefault="00974E56" w:rsidP="00651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9313919"/>
      <w:docPartObj>
        <w:docPartGallery w:val="Page Numbers (Top of Page)"/>
        <w:docPartUnique/>
      </w:docPartObj>
    </w:sdtPr>
    <w:sdtEndPr>
      <w:rPr>
        <w:rFonts w:ascii="TH SarabunPSK" w:hAnsi="TH SarabunPSK" w:cs="TH SarabunPSK"/>
        <w:noProof/>
        <w:sz w:val="24"/>
        <w:szCs w:val="24"/>
      </w:rPr>
    </w:sdtEndPr>
    <w:sdtContent>
      <w:p w14:paraId="1A873B38" w14:textId="77777777" w:rsidR="000717FA" w:rsidRPr="00774938" w:rsidRDefault="000717FA">
        <w:pPr>
          <w:pStyle w:val="af0"/>
          <w:jc w:val="right"/>
          <w:rPr>
            <w:rFonts w:ascii="TH SarabunPSK" w:hAnsi="TH SarabunPSK" w:cs="TH SarabunPSK"/>
            <w:sz w:val="24"/>
            <w:szCs w:val="24"/>
          </w:rPr>
        </w:pPr>
        <w:r w:rsidRPr="00774938">
          <w:rPr>
            <w:rFonts w:ascii="TH SarabunPSK" w:hAnsi="TH SarabunPSK" w:cs="TH SarabunPSK"/>
            <w:sz w:val="24"/>
            <w:szCs w:val="24"/>
          </w:rPr>
          <w:fldChar w:fldCharType="begin"/>
        </w:r>
        <w:r w:rsidRPr="00774938">
          <w:rPr>
            <w:rFonts w:ascii="TH SarabunPSK" w:hAnsi="TH SarabunPSK" w:cs="TH SarabunPSK"/>
            <w:sz w:val="24"/>
            <w:szCs w:val="24"/>
          </w:rPr>
          <w:instrText xml:space="preserve"> PAGE   \</w:instrText>
        </w:r>
        <w:r w:rsidRPr="00774938">
          <w:rPr>
            <w:rFonts w:ascii="TH SarabunPSK" w:hAnsi="TH SarabunPSK" w:cs="TH SarabunPSK"/>
            <w:sz w:val="24"/>
            <w:szCs w:val="24"/>
            <w:cs/>
          </w:rPr>
          <w:instrText xml:space="preserve">* </w:instrText>
        </w:r>
        <w:r w:rsidRPr="00774938">
          <w:rPr>
            <w:rFonts w:ascii="TH SarabunPSK" w:hAnsi="TH SarabunPSK" w:cs="TH SarabunPSK"/>
            <w:sz w:val="24"/>
            <w:szCs w:val="24"/>
          </w:rPr>
          <w:instrText xml:space="preserve">MERGEFORMAT </w:instrText>
        </w:r>
        <w:r w:rsidRPr="00774938">
          <w:rPr>
            <w:rFonts w:ascii="TH SarabunPSK" w:hAnsi="TH SarabunPSK" w:cs="TH SarabunPSK"/>
            <w:sz w:val="24"/>
            <w:szCs w:val="24"/>
          </w:rPr>
          <w:fldChar w:fldCharType="separate"/>
        </w:r>
        <w:r>
          <w:rPr>
            <w:rFonts w:ascii="TH SarabunPSK" w:hAnsi="TH SarabunPSK" w:cs="TH SarabunPSK"/>
            <w:noProof/>
            <w:sz w:val="24"/>
            <w:szCs w:val="24"/>
          </w:rPr>
          <w:t>1</w:t>
        </w:r>
        <w:r w:rsidRPr="00774938">
          <w:rPr>
            <w:rFonts w:ascii="TH SarabunPSK" w:hAnsi="TH SarabunPSK" w:cs="TH SarabunPSK"/>
            <w:noProof/>
            <w:sz w:val="24"/>
            <w:szCs w:val="24"/>
          </w:rPr>
          <w:fldChar w:fldCharType="end"/>
        </w:r>
      </w:p>
    </w:sdtContent>
  </w:sdt>
  <w:p w14:paraId="50F79F8C" w14:textId="77777777" w:rsidR="000717FA" w:rsidRDefault="000717FA">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7681A"/>
    <w:multiLevelType w:val="multilevel"/>
    <w:tmpl w:val="D9DEC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D5A62"/>
    <w:multiLevelType w:val="multilevel"/>
    <w:tmpl w:val="759E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E6450C"/>
    <w:multiLevelType w:val="multilevel"/>
    <w:tmpl w:val="49A8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3855C1"/>
    <w:multiLevelType w:val="multilevel"/>
    <w:tmpl w:val="47F03F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825950"/>
    <w:multiLevelType w:val="multilevel"/>
    <w:tmpl w:val="2C88EA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751539"/>
    <w:multiLevelType w:val="multilevel"/>
    <w:tmpl w:val="C094A9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453E16"/>
    <w:multiLevelType w:val="multilevel"/>
    <w:tmpl w:val="2DD24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47718E"/>
    <w:multiLevelType w:val="multilevel"/>
    <w:tmpl w:val="38D24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C36E1A"/>
    <w:multiLevelType w:val="multilevel"/>
    <w:tmpl w:val="6868D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AD4E54"/>
    <w:multiLevelType w:val="hybridMultilevel"/>
    <w:tmpl w:val="F732D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8C453D"/>
    <w:multiLevelType w:val="multilevel"/>
    <w:tmpl w:val="D034D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834792"/>
    <w:multiLevelType w:val="multilevel"/>
    <w:tmpl w:val="EE80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A405EF"/>
    <w:multiLevelType w:val="multilevel"/>
    <w:tmpl w:val="9028F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0"/>
  </w:num>
  <w:num w:numId="4">
    <w:abstractNumId w:val="6"/>
  </w:num>
  <w:num w:numId="5">
    <w:abstractNumId w:val="5"/>
  </w:num>
  <w:num w:numId="6">
    <w:abstractNumId w:val="10"/>
  </w:num>
  <w:num w:numId="7">
    <w:abstractNumId w:val="3"/>
  </w:num>
  <w:num w:numId="8">
    <w:abstractNumId w:val="1"/>
  </w:num>
  <w:num w:numId="9">
    <w:abstractNumId w:val="8"/>
  </w:num>
  <w:num w:numId="10">
    <w:abstractNumId w:val="7"/>
  </w:num>
  <w:num w:numId="11">
    <w:abstractNumId w:val="12"/>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attachedTemplate r:id="rId1"/>
  <w:defaultTabStop w:val="851"/>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ptewa22trrafoex905v5fxlxx0tt0zw5sa0&quot;&gt;Participation Research&lt;record-ids&gt;&lt;item&gt;8&lt;/item&gt;&lt;item&gt;14&lt;/item&gt;&lt;item&gt;15&lt;/item&gt;&lt;item&gt;1901&lt;/item&gt;&lt;item&gt;1921&lt;/item&gt;&lt;item&gt;1931&lt;/item&gt;&lt;item&gt;1941&lt;/item&gt;&lt;item&gt;1943&lt;/item&gt;&lt;item&gt;1972&lt;/item&gt;&lt;item&gt;1973&lt;/item&gt;&lt;item&gt;1994&lt;/item&gt;&lt;item&gt;1995&lt;/item&gt;&lt;item&gt;1996&lt;/item&gt;&lt;item&gt;1997&lt;/item&gt;&lt;item&gt;1998&lt;/item&gt;&lt;item&gt;1999&lt;/item&gt;&lt;item&gt;2007&lt;/item&gt;&lt;item&gt;2009&lt;/item&gt;&lt;item&gt;2081&lt;/item&gt;&lt;item&gt;2084&lt;/item&gt;&lt;item&gt;2121&lt;/item&gt;&lt;item&gt;2170&lt;/item&gt;&lt;item&gt;2180&lt;/item&gt;&lt;item&gt;2182&lt;/item&gt;&lt;item&gt;2183&lt;/item&gt;&lt;item&gt;2184&lt;/item&gt;&lt;item&gt;2188&lt;/item&gt;&lt;item&gt;2193&lt;/item&gt;&lt;item&gt;2195&lt;/item&gt;&lt;item&gt;2207&lt;/item&gt;&lt;item&gt;2208&lt;/item&gt;&lt;item&gt;2237&lt;/item&gt;&lt;item&gt;2241&lt;/item&gt;&lt;item&gt;2252&lt;/item&gt;&lt;item&gt;2264&lt;/item&gt;&lt;item&gt;2265&lt;/item&gt;&lt;item&gt;2266&lt;/item&gt;&lt;item&gt;2267&lt;/item&gt;&lt;item&gt;2268&lt;/item&gt;&lt;item&gt;2269&lt;/item&gt;&lt;/record-ids&gt;&lt;/item&gt;&lt;/Libraries&gt;"/>
  </w:docVars>
  <w:rsids>
    <w:rsidRoot w:val="002658D9"/>
    <w:rsid w:val="0000058A"/>
    <w:rsid w:val="000011E0"/>
    <w:rsid w:val="0000148A"/>
    <w:rsid w:val="00002FD7"/>
    <w:rsid w:val="0000769E"/>
    <w:rsid w:val="00007B42"/>
    <w:rsid w:val="00010389"/>
    <w:rsid w:val="000110CD"/>
    <w:rsid w:val="00011346"/>
    <w:rsid w:val="0001451E"/>
    <w:rsid w:val="0001495A"/>
    <w:rsid w:val="00016932"/>
    <w:rsid w:val="00017323"/>
    <w:rsid w:val="00017324"/>
    <w:rsid w:val="00020277"/>
    <w:rsid w:val="00021A4F"/>
    <w:rsid w:val="00023E9C"/>
    <w:rsid w:val="000264D3"/>
    <w:rsid w:val="00026C66"/>
    <w:rsid w:val="000276EE"/>
    <w:rsid w:val="000322F8"/>
    <w:rsid w:val="000328C3"/>
    <w:rsid w:val="000328E8"/>
    <w:rsid w:val="00035F35"/>
    <w:rsid w:val="00036B5A"/>
    <w:rsid w:val="00040861"/>
    <w:rsid w:val="00041A20"/>
    <w:rsid w:val="00041D2A"/>
    <w:rsid w:val="00044666"/>
    <w:rsid w:val="00045EB1"/>
    <w:rsid w:val="0004715F"/>
    <w:rsid w:val="00052723"/>
    <w:rsid w:val="0005451D"/>
    <w:rsid w:val="000567D3"/>
    <w:rsid w:val="00056A1C"/>
    <w:rsid w:val="000570B7"/>
    <w:rsid w:val="000573B8"/>
    <w:rsid w:val="0006021A"/>
    <w:rsid w:val="000640D5"/>
    <w:rsid w:val="00066ACA"/>
    <w:rsid w:val="0006751D"/>
    <w:rsid w:val="000717FA"/>
    <w:rsid w:val="00071EDA"/>
    <w:rsid w:val="00072D5B"/>
    <w:rsid w:val="000730E4"/>
    <w:rsid w:val="0007477D"/>
    <w:rsid w:val="00076FA2"/>
    <w:rsid w:val="000775DB"/>
    <w:rsid w:val="000807D1"/>
    <w:rsid w:val="00080F34"/>
    <w:rsid w:val="000818B6"/>
    <w:rsid w:val="00082015"/>
    <w:rsid w:val="00083854"/>
    <w:rsid w:val="00083E4D"/>
    <w:rsid w:val="00084428"/>
    <w:rsid w:val="00084992"/>
    <w:rsid w:val="0008630B"/>
    <w:rsid w:val="00087EF8"/>
    <w:rsid w:val="000909AB"/>
    <w:rsid w:val="000913F7"/>
    <w:rsid w:val="0009215C"/>
    <w:rsid w:val="00095763"/>
    <w:rsid w:val="00097153"/>
    <w:rsid w:val="00097324"/>
    <w:rsid w:val="000A31CE"/>
    <w:rsid w:val="000A4A32"/>
    <w:rsid w:val="000A5054"/>
    <w:rsid w:val="000A508B"/>
    <w:rsid w:val="000A61D3"/>
    <w:rsid w:val="000A7068"/>
    <w:rsid w:val="000B1C4D"/>
    <w:rsid w:val="000B48D9"/>
    <w:rsid w:val="000C08EF"/>
    <w:rsid w:val="000C1D6B"/>
    <w:rsid w:val="000C2655"/>
    <w:rsid w:val="000C281C"/>
    <w:rsid w:val="000C386D"/>
    <w:rsid w:val="000C410A"/>
    <w:rsid w:val="000C4224"/>
    <w:rsid w:val="000C6C29"/>
    <w:rsid w:val="000D00DB"/>
    <w:rsid w:val="000D0C84"/>
    <w:rsid w:val="000D19C2"/>
    <w:rsid w:val="000D366F"/>
    <w:rsid w:val="000D39F3"/>
    <w:rsid w:val="000D4B3F"/>
    <w:rsid w:val="000D52A3"/>
    <w:rsid w:val="000D5487"/>
    <w:rsid w:val="000D5DB3"/>
    <w:rsid w:val="000D7E9B"/>
    <w:rsid w:val="000E19DB"/>
    <w:rsid w:val="000E1C52"/>
    <w:rsid w:val="000E2562"/>
    <w:rsid w:val="000E4027"/>
    <w:rsid w:val="000F35EB"/>
    <w:rsid w:val="00102103"/>
    <w:rsid w:val="00102521"/>
    <w:rsid w:val="00103AAA"/>
    <w:rsid w:val="00104361"/>
    <w:rsid w:val="0010482D"/>
    <w:rsid w:val="001057C1"/>
    <w:rsid w:val="00110897"/>
    <w:rsid w:val="00110E85"/>
    <w:rsid w:val="00112BDC"/>
    <w:rsid w:val="001162FC"/>
    <w:rsid w:val="0011797B"/>
    <w:rsid w:val="001201FE"/>
    <w:rsid w:val="00120499"/>
    <w:rsid w:val="0012106F"/>
    <w:rsid w:val="00122A76"/>
    <w:rsid w:val="00122E45"/>
    <w:rsid w:val="0012609F"/>
    <w:rsid w:val="00131C28"/>
    <w:rsid w:val="00135197"/>
    <w:rsid w:val="0013582C"/>
    <w:rsid w:val="00135D1E"/>
    <w:rsid w:val="00140C22"/>
    <w:rsid w:val="00142167"/>
    <w:rsid w:val="00143B2D"/>
    <w:rsid w:val="00144168"/>
    <w:rsid w:val="0014494D"/>
    <w:rsid w:val="0014539B"/>
    <w:rsid w:val="00145815"/>
    <w:rsid w:val="00146D37"/>
    <w:rsid w:val="00151AC7"/>
    <w:rsid w:val="0015548A"/>
    <w:rsid w:val="0015664E"/>
    <w:rsid w:val="001614C8"/>
    <w:rsid w:val="001622B3"/>
    <w:rsid w:val="00162513"/>
    <w:rsid w:val="00163212"/>
    <w:rsid w:val="00165036"/>
    <w:rsid w:val="00167AC3"/>
    <w:rsid w:val="0017026D"/>
    <w:rsid w:val="00171777"/>
    <w:rsid w:val="0017211E"/>
    <w:rsid w:val="00172224"/>
    <w:rsid w:val="0017465C"/>
    <w:rsid w:val="001746A9"/>
    <w:rsid w:val="00175140"/>
    <w:rsid w:val="001771E2"/>
    <w:rsid w:val="001844FF"/>
    <w:rsid w:val="00187738"/>
    <w:rsid w:val="00187946"/>
    <w:rsid w:val="001900C6"/>
    <w:rsid w:val="00192989"/>
    <w:rsid w:val="00192D0A"/>
    <w:rsid w:val="00193D84"/>
    <w:rsid w:val="00194102"/>
    <w:rsid w:val="00197ADA"/>
    <w:rsid w:val="001A06DF"/>
    <w:rsid w:val="001A13A2"/>
    <w:rsid w:val="001A4E6F"/>
    <w:rsid w:val="001A5EBE"/>
    <w:rsid w:val="001A693C"/>
    <w:rsid w:val="001A6A37"/>
    <w:rsid w:val="001A6A76"/>
    <w:rsid w:val="001B3932"/>
    <w:rsid w:val="001B61A4"/>
    <w:rsid w:val="001B7F47"/>
    <w:rsid w:val="001B7FA9"/>
    <w:rsid w:val="001C08BD"/>
    <w:rsid w:val="001C2076"/>
    <w:rsid w:val="001D10EF"/>
    <w:rsid w:val="001D2852"/>
    <w:rsid w:val="001D7A2A"/>
    <w:rsid w:val="001D7B56"/>
    <w:rsid w:val="001E2904"/>
    <w:rsid w:val="001E2D32"/>
    <w:rsid w:val="001E2D75"/>
    <w:rsid w:val="001E3C5B"/>
    <w:rsid w:val="001E570C"/>
    <w:rsid w:val="001E5FCC"/>
    <w:rsid w:val="001E7D0A"/>
    <w:rsid w:val="001F0604"/>
    <w:rsid w:val="001F09FB"/>
    <w:rsid w:val="001F0CE0"/>
    <w:rsid w:val="001F19E9"/>
    <w:rsid w:val="0020034E"/>
    <w:rsid w:val="00202582"/>
    <w:rsid w:val="00210473"/>
    <w:rsid w:val="002105FC"/>
    <w:rsid w:val="00211F3B"/>
    <w:rsid w:val="002125F7"/>
    <w:rsid w:val="00214079"/>
    <w:rsid w:val="00214BD4"/>
    <w:rsid w:val="00216EF0"/>
    <w:rsid w:val="00216F5A"/>
    <w:rsid w:val="00217AC8"/>
    <w:rsid w:val="00222274"/>
    <w:rsid w:val="0022348B"/>
    <w:rsid w:val="00223DF5"/>
    <w:rsid w:val="00223ED4"/>
    <w:rsid w:val="002247E4"/>
    <w:rsid w:val="0022597E"/>
    <w:rsid w:val="00231686"/>
    <w:rsid w:val="0023513E"/>
    <w:rsid w:val="002378FD"/>
    <w:rsid w:val="002410D3"/>
    <w:rsid w:val="0024128E"/>
    <w:rsid w:val="00242084"/>
    <w:rsid w:val="00245A61"/>
    <w:rsid w:val="00246516"/>
    <w:rsid w:val="00247151"/>
    <w:rsid w:val="0024781E"/>
    <w:rsid w:val="002518FA"/>
    <w:rsid w:val="00252D23"/>
    <w:rsid w:val="0025493C"/>
    <w:rsid w:val="00255203"/>
    <w:rsid w:val="002568AD"/>
    <w:rsid w:val="0026044B"/>
    <w:rsid w:val="0026128B"/>
    <w:rsid w:val="00262258"/>
    <w:rsid w:val="002658D9"/>
    <w:rsid w:val="002659F5"/>
    <w:rsid w:val="00272743"/>
    <w:rsid w:val="0027316C"/>
    <w:rsid w:val="002734ED"/>
    <w:rsid w:val="00273EE0"/>
    <w:rsid w:val="0027499D"/>
    <w:rsid w:val="00274AAA"/>
    <w:rsid w:val="0027632A"/>
    <w:rsid w:val="002764B9"/>
    <w:rsid w:val="002803B0"/>
    <w:rsid w:val="00281C78"/>
    <w:rsid w:val="0028298F"/>
    <w:rsid w:val="002849D1"/>
    <w:rsid w:val="0028747C"/>
    <w:rsid w:val="00290354"/>
    <w:rsid w:val="00290C90"/>
    <w:rsid w:val="00293225"/>
    <w:rsid w:val="002950BB"/>
    <w:rsid w:val="00295BE8"/>
    <w:rsid w:val="002A0BC2"/>
    <w:rsid w:val="002A1B7F"/>
    <w:rsid w:val="002A25E3"/>
    <w:rsid w:val="002A4D23"/>
    <w:rsid w:val="002B0B89"/>
    <w:rsid w:val="002B13B8"/>
    <w:rsid w:val="002B2872"/>
    <w:rsid w:val="002B65E7"/>
    <w:rsid w:val="002B692F"/>
    <w:rsid w:val="002C1E25"/>
    <w:rsid w:val="002C2CFA"/>
    <w:rsid w:val="002C5615"/>
    <w:rsid w:val="002D0678"/>
    <w:rsid w:val="002D07E8"/>
    <w:rsid w:val="002D2B41"/>
    <w:rsid w:val="002D5D32"/>
    <w:rsid w:val="002E0FC1"/>
    <w:rsid w:val="002E11BD"/>
    <w:rsid w:val="002E11BE"/>
    <w:rsid w:val="002E19C2"/>
    <w:rsid w:val="002E1DDC"/>
    <w:rsid w:val="002E2760"/>
    <w:rsid w:val="002E36E3"/>
    <w:rsid w:val="002E7950"/>
    <w:rsid w:val="002E7BB1"/>
    <w:rsid w:val="002F06ED"/>
    <w:rsid w:val="002F170E"/>
    <w:rsid w:val="002F2A74"/>
    <w:rsid w:val="002F3AE9"/>
    <w:rsid w:val="002F448B"/>
    <w:rsid w:val="002F4856"/>
    <w:rsid w:val="002F4E92"/>
    <w:rsid w:val="002F5390"/>
    <w:rsid w:val="002F5D47"/>
    <w:rsid w:val="002F674E"/>
    <w:rsid w:val="0030095D"/>
    <w:rsid w:val="00301DCD"/>
    <w:rsid w:val="00302728"/>
    <w:rsid w:val="00302775"/>
    <w:rsid w:val="003142B2"/>
    <w:rsid w:val="0031610E"/>
    <w:rsid w:val="003162C0"/>
    <w:rsid w:val="00316E1D"/>
    <w:rsid w:val="00321489"/>
    <w:rsid w:val="0032331B"/>
    <w:rsid w:val="003247DF"/>
    <w:rsid w:val="003315A1"/>
    <w:rsid w:val="003321B4"/>
    <w:rsid w:val="00332427"/>
    <w:rsid w:val="003407A7"/>
    <w:rsid w:val="00342787"/>
    <w:rsid w:val="0034365D"/>
    <w:rsid w:val="0034629E"/>
    <w:rsid w:val="00346BEA"/>
    <w:rsid w:val="00350F23"/>
    <w:rsid w:val="003522AC"/>
    <w:rsid w:val="00352903"/>
    <w:rsid w:val="00362139"/>
    <w:rsid w:val="00362E97"/>
    <w:rsid w:val="00363FED"/>
    <w:rsid w:val="0036480C"/>
    <w:rsid w:val="00365E43"/>
    <w:rsid w:val="00366214"/>
    <w:rsid w:val="00367015"/>
    <w:rsid w:val="00371319"/>
    <w:rsid w:val="00374D82"/>
    <w:rsid w:val="00376D0E"/>
    <w:rsid w:val="003808C5"/>
    <w:rsid w:val="00380B65"/>
    <w:rsid w:val="003810A1"/>
    <w:rsid w:val="003825E1"/>
    <w:rsid w:val="00383876"/>
    <w:rsid w:val="00387EB4"/>
    <w:rsid w:val="0039045B"/>
    <w:rsid w:val="00391ED2"/>
    <w:rsid w:val="00391FF2"/>
    <w:rsid w:val="00392465"/>
    <w:rsid w:val="00394763"/>
    <w:rsid w:val="00395C6C"/>
    <w:rsid w:val="003A15E6"/>
    <w:rsid w:val="003A22E8"/>
    <w:rsid w:val="003A3392"/>
    <w:rsid w:val="003B0CB3"/>
    <w:rsid w:val="003B2959"/>
    <w:rsid w:val="003B2DE2"/>
    <w:rsid w:val="003B62E5"/>
    <w:rsid w:val="003C2E5E"/>
    <w:rsid w:val="003C68CF"/>
    <w:rsid w:val="003D02DC"/>
    <w:rsid w:val="003D265C"/>
    <w:rsid w:val="003D5AAC"/>
    <w:rsid w:val="003D630F"/>
    <w:rsid w:val="003D6449"/>
    <w:rsid w:val="003E0900"/>
    <w:rsid w:val="003E1503"/>
    <w:rsid w:val="003E4DC3"/>
    <w:rsid w:val="003E5D9D"/>
    <w:rsid w:val="003F1FCA"/>
    <w:rsid w:val="003F3B46"/>
    <w:rsid w:val="003F4F24"/>
    <w:rsid w:val="003F69DD"/>
    <w:rsid w:val="004002AC"/>
    <w:rsid w:val="0040055E"/>
    <w:rsid w:val="0040089A"/>
    <w:rsid w:val="00400AF9"/>
    <w:rsid w:val="00401A75"/>
    <w:rsid w:val="0040596C"/>
    <w:rsid w:val="0040651A"/>
    <w:rsid w:val="00406EC7"/>
    <w:rsid w:val="00407E69"/>
    <w:rsid w:val="0041256F"/>
    <w:rsid w:val="00412EF2"/>
    <w:rsid w:val="00412F37"/>
    <w:rsid w:val="00413B2F"/>
    <w:rsid w:val="00416AC5"/>
    <w:rsid w:val="004200F1"/>
    <w:rsid w:val="004205D3"/>
    <w:rsid w:val="004211A0"/>
    <w:rsid w:val="00421ECD"/>
    <w:rsid w:val="004230B7"/>
    <w:rsid w:val="004230FF"/>
    <w:rsid w:val="00424912"/>
    <w:rsid w:val="00426260"/>
    <w:rsid w:val="004277E7"/>
    <w:rsid w:val="00427927"/>
    <w:rsid w:val="00427FA8"/>
    <w:rsid w:val="0043069C"/>
    <w:rsid w:val="004320D2"/>
    <w:rsid w:val="00433E58"/>
    <w:rsid w:val="00437DE3"/>
    <w:rsid w:val="0044027A"/>
    <w:rsid w:val="004410B8"/>
    <w:rsid w:val="00443567"/>
    <w:rsid w:val="0044394E"/>
    <w:rsid w:val="004439F1"/>
    <w:rsid w:val="00443CC3"/>
    <w:rsid w:val="004459B6"/>
    <w:rsid w:val="004465D8"/>
    <w:rsid w:val="00447BB0"/>
    <w:rsid w:val="00450563"/>
    <w:rsid w:val="00451209"/>
    <w:rsid w:val="0045473F"/>
    <w:rsid w:val="00456516"/>
    <w:rsid w:val="0045726B"/>
    <w:rsid w:val="00460121"/>
    <w:rsid w:val="004627CC"/>
    <w:rsid w:val="00464171"/>
    <w:rsid w:val="00464C41"/>
    <w:rsid w:val="00466979"/>
    <w:rsid w:val="004728F1"/>
    <w:rsid w:val="00472FA9"/>
    <w:rsid w:val="00485F77"/>
    <w:rsid w:val="004875C9"/>
    <w:rsid w:val="00487948"/>
    <w:rsid w:val="00490891"/>
    <w:rsid w:val="00494617"/>
    <w:rsid w:val="00497D77"/>
    <w:rsid w:val="004A24D7"/>
    <w:rsid w:val="004A349A"/>
    <w:rsid w:val="004A3C69"/>
    <w:rsid w:val="004A50FD"/>
    <w:rsid w:val="004A5A87"/>
    <w:rsid w:val="004A644A"/>
    <w:rsid w:val="004B3798"/>
    <w:rsid w:val="004B471F"/>
    <w:rsid w:val="004B497E"/>
    <w:rsid w:val="004B5D35"/>
    <w:rsid w:val="004C204A"/>
    <w:rsid w:val="004C4CB3"/>
    <w:rsid w:val="004C5914"/>
    <w:rsid w:val="004C6BFA"/>
    <w:rsid w:val="004C6D92"/>
    <w:rsid w:val="004D04A1"/>
    <w:rsid w:val="004D4B4A"/>
    <w:rsid w:val="004E1AFA"/>
    <w:rsid w:val="004E54EA"/>
    <w:rsid w:val="004E71F9"/>
    <w:rsid w:val="004F038D"/>
    <w:rsid w:val="004F1724"/>
    <w:rsid w:val="004F2F8A"/>
    <w:rsid w:val="004F583A"/>
    <w:rsid w:val="004F6237"/>
    <w:rsid w:val="004F6655"/>
    <w:rsid w:val="004F76A5"/>
    <w:rsid w:val="005034DF"/>
    <w:rsid w:val="00503F39"/>
    <w:rsid w:val="005050E8"/>
    <w:rsid w:val="0050528F"/>
    <w:rsid w:val="005052F9"/>
    <w:rsid w:val="00506BED"/>
    <w:rsid w:val="00507A85"/>
    <w:rsid w:val="00511E56"/>
    <w:rsid w:val="005134AF"/>
    <w:rsid w:val="00514E24"/>
    <w:rsid w:val="00515439"/>
    <w:rsid w:val="005167F8"/>
    <w:rsid w:val="00516979"/>
    <w:rsid w:val="00520772"/>
    <w:rsid w:val="00524A12"/>
    <w:rsid w:val="0052653A"/>
    <w:rsid w:val="00527042"/>
    <w:rsid w:val="005353D2"/>
    <w:rsid w:val="00535FDB"/>
    <w:rsid w:val="00537BB5"/>
    <w:rsid w:val="00540AE3"/>
    <w:rsid w:val="00540D2B"/>
    <w:rsid w:val="0054282B"/>
    <w:rsid w:val="00543775"/>
    <w:rsid w:val="005467A2"/>
    <w:rsid w:val="00547F30"/>
    <w:rsid w:val="0055327A"/>
    <w:rsid w:val="00556AB4"/>
    <w:rsid w:val="0056053A"/>
    <w:rsid w:val="005619B2"/>
    <w:rsid w:val="005623EC"/>
    <w:rsid w:val="0056573F"/>
    <w:rsid w:val="00570F3E"/>
    <w:rsid w:val="00571C3F"/>
    <w:rsid w:val="005728E5"/>
    <w:rsid w:val="00577B60"/>
    <w:rsid w:val="005822DD"/>
    <w:rsid w:val="00583B00"/>
    <w:rsid w:val="0058453B"/>
    <w:rsid w:val="005853F8"/>
    <w:rsid w:val="00590DFC"/>
    <w:rsid w:val="00590E85"/>
    <w:rsid w:val="00591407"/>
    <w:rsid w:val="005917FA"/>
    <w:rsid w:val="00591BFE"/>
    <w:rsid w:val="00594360"/>
    <w:rsid w:val="00594632"/>
    <w:rsid w:val="005A31CF"/>
    <w:rsid w:val="005A33D1"/>
    <w:rsid w:val="005A3827"/>
    <w:rsid w:val="005A4524"/>
    <w:rsid w:val="005A681F"/>
    <w:rsid w:val="005A7347"/>
    <w:rsid w:val="005A7972"/>
    <w:rsid w:val="005A7B71"/>
    <w:rsid w:val="005A7B80"/>
    <w:rsid w:val="005B02F9"/>
    <w:rsid w:val="005B0445"/>
    <w:rsid w:val="005B32FD"/>
    <w:rsid w:val="005B55D9"/>
    <w:rsid w:val="005B5737"/>
    <w:rsid w:val="005B63ED"/>
    <w:rsid w:val="005C03AB"/>
    <w:rsid w:val="005C18B0"/>
    <w:rsid w:val="005D010E"/>
    <w:rsid w:val="005D399F"/>
    <w:rsid w:val="005D4E1C"/>
    <w:rsid w:val="005E0588"/>
    <w:rsid w:val="005E3106"/>
    <w:rsid w:val="005E457C"/>
    <w:rsid w:val="005E4F5A"/>
    <w:rsid w:val="005F0035"/>
    <w:rsid w:val="005F32C1"/>
    <w:rsid w:val="005F3325"/>
    <w:rsid w:val="005F5021"/>
    <w:rsid w:val="005F50BE"/>
    <w:rsid w:val="005F5E41"/>
    <w:rsid w:val="005F5FC7"/>
    <w:rsid w:val="005F7B9B"/>
    <w:rsid w:val="005F7E95"/>
    <w:rsid w:val="0060006A"/>
    <w:rsid w:val="00600ABA"/>
    <w:rsid w:val="006011A9"/>
    <w:rsid w:val="006035F8"/>
    <w:rsid w:val="00604084"/>
    <w:rsid w:val="006042B7"/>
    <w:rsid w:val="00605E2F"/>
    <w:rsid w:val="00606B31"/>
    <w:rsid w:val="0060732A"/>
    <w:rsid w:val="00607A02"/>
    <w:rsid w:val="00612258"/>
    <w:rsid w:val="00612307"/>
    <w:rsid w:val="006228B1"/>
    <w:rsid w:val="00625DDF"/>
    <w:rsid w:val="00626BF2"/>
    <w:rsid w:val="00630167"/>
    <w:rsid w:val="00632103"/>
    <w:rsid w:val="00632FD8"/>
    <w:rsid w:val="006370A4"/>
    <w:rsid w:val="00637B73"/>
    <w:rsid w:val="006435CB"/>
    <w:rsid w:val="0064576D"/>
    <w:rsid w:val="006513E1"/>
    <w:rsid w:val="0065171B"/>
    <w:rsid w:val="00655163"/>
    <w:rsid w:val="00655927"/>
    <w:rsid w:val="006618F4"/>
    <w:rsid w:val="00661F72"/>
    <w:rsid w:val="00662ECE"/>
    <w:rsid w:val="00663833"/>
    <w:rsid w:val="00664741"/>
    <w:rsid w:val="00666D8C"/>
    <w:rsid w:val="00674606"/>
    <w:rsid w:val="00676319"/>
    <w:rsid w:val="006845CE"/>
    <w:rsid w:val="00684A91"/>
    <w:rsid w:val="0069102D"/>
    <w:rsid w:val="00692419"/>
    <w:rsid w:val="0069316E"/>
    <w:rsid w:val="0069488C"/>
    <w:rsid w:val="00694F7B"/>
    <w:rsid w:val="00695B56"/>
    <w:rsid w:val="00697548"/>
    <w:rsid w:val="006A041D"/>
    <w:rsid w:val="006A0623"/>
    <w:rsid w:val="006A1924"/>
    <w:rsid w:val="006A5DB0"/>
    <w:rsid w:val="006A5E1D"/>
    <w:rsid w:val="006B1C66"/>
    <w:rsid w:val="006B2921"/>
    <w:rsid w:val="006B3287"/>
    <w:rsid w:val="006B3A69"/>
    <w:rsid w:val="006B601A"/>
    <w:rsid w:val="006B73AB"/>
    <w:rsid w:val="006B7D5F"/>
    <w:rsid w:val="006C3C80"/>
    <w:rsid w:val="006C4B5C"/>
    <w:rsid w:val="006D0EC7"/>
    <w:rsid w:val="006D116C"/>
    <w:rsid w:val="006D22AC"/>
    <w:rsid w:val="006D4EB1"/>
    <w:rsid w:val="006D5791"/>
    <w:rsid w:val="006E4925"/>
    <w:rsid w:val="006F3C85"/>
    <w:rsid w:val="006F4018"/>
    <w:rsid w:val="006F5E9E"/>
    <w:rsid w:val="006F5F3B"/>
    <w:rsid w:val="006F779C"/>
    <w:rsid w:val="00702C06"/>
    <w:rsid w:val="007035B4"/>
    <w:rsid w:val="00704CBA"/>
    <w:rsid w:val="007053F7"/>
    <w:rsid w:val="00706F44"/>
    <w:rsid w:val="00710988"/>
    <w:rsid w:val="00715E2C"/>
    <w:rsid w:val="00716886"/>
    <w:rsid w:val="00721AD1"/>
    <w:rsid w:val="00723D44"/>
    <w:rsid w:val="00724B16"/>
    <w:rsid w:val="00725425"/>
    <w:rsid w:val="00726765"/>
    <w:rsid w:val="00726E79"/>
    <w:rsid w:val="0072782B"/>
    <w:rsid w:val="0072791D"/>
    <w:rsid w:val="00730968"/>
    <w:rsid w:val="00731D9C"/>
    <w:rsid w:val="00733513"/>
    <w:rsid w:val="00733848"/>
    <w:rsid w:val="0074183D"/>
    <w:rsid w:val="00744AC9"/>
    <w:rsid w:val="0075006F"/>
    <w:rsid w:val="00750675"/>
    <w:rsid w:val="00752052"/>
    <w:rsid w:val="00754EB6"/>
    <w:rsid w:val="007573B8"/>
    <w:rsid w:val="00764503"/>
    <w:rsid w:val="00765F82"/>
    <w:rsid w:val="0076605F"/>
    <w:rsid w:val="00774273"/>
    <w:rsid w:val="00774938"/>
    <w:rsid w:val="0077569B"/>
    <w:rsid w:val="00776B9F"/>
    <w:rsid w:val="007806B2"/>
    <w:rsid w:val="00781510"/>
    <w:rsid w:val="0078300F"/>
    <w:rsid w:val="0078473A"/>
    <w:rsid w:val="00785427"/>
    <w:rsid w:val="00794BD6"/>
    <w:rsid w:val="0079630A"/>
    <w:rsid w:val="007A1F48"/>
    <w:rsid w:val="007A310C"/>
    <w:rsid w:val="007A3852"/>
    <w:rsid w:val="007A5176"/>
    <w:rsid w:val="007B0A4E"/>
    <w:rsid w:val="007B54B9"/>
    <w:rsid w:val="007B571C"/>
    <w:rsid w:val="007C5C50"/>
    <w:rsid w:val="007C67D4"/>
    <w:rsid w:val="007C6EAF"/>
    <w:rsid w:val="007D19EF"/>
    <w:rsid w:val="007D2321"/>
    <w:rsid w:val="007D3578"/>
    <w:rsid w:val="007D45C9"/>
    <w:rsid w:val="007D5E04"/>
    <w:rsid w:val="007D72AD"/>
    <w:rsid w:val="007E0A84"/>
    <w:rsid w:val="007E13B2"/>
    <w:rsid w:val="007E4EFE"/>
    <w:rsid w:val="007E60DB"/>
    <w:rsid w:val="007E6DD2"/>
    <w:rsid w:val="007F0EC3"/>
    <w:rsid w:val="007F1217"/>
    <w:rsid w:val="007F2233"/>
    <w:rsid w:val="007F4AFB"/>
    <w:rsid w:val="007F5166"/>
    <w:rsid w:val="007F53DF"/>
    <w:rsid w:val="007F70A5"/>
    <w:rsid w:val="007F70C3"/>
    <w:rsid w:val="007F7A66"/>
    <w:rsid w:val="007F7D84"/>
    <w:rsid w:val="00800A11"/>
    <w:rsid w:val="00802A92"/>
    <w:rsid w:val="008041FB"/>
    <w:rsid w:val="008043C9"/>
    <w:rsid w:val="00804E6F"/>
    <w:rsid w:val="008055EF"/>
    <w:rsid w:val="00806D56"/>
    <w:rsid w:val="00806ED2"/>
    <w:rsid w:val="00811131"/>
    <w:rsid w:val="008125A0"/>
    <w:rsid w:val="008130E6"/>
    <w:rsid w:val="008140FE"/>
    <w:rsid w:val="00816EB6"/>
    <w:rsid w:val="00820088"/>
    <w:rsid w:val="00827B42"/>
    <w:rsid w:val="00827BDB"/>
    <w:rsid w:val="00831C43"/>
    <w:rsid w:val="00834328"/>
    <w:rsid w:val="00836589"/>
    <w:rsid w:val="0083728D"/>
    <w:rsid w:val="008402D2"/>
    <w:rsid w:val="00842859"/>
    <w:rsid w:val="00843C5C"/>
    <w:rsid w:val="008443D6"/>
    <w:rsid w:val="008467D7"/>
    <w:rsid w:val="0084680F"/>
    <w:rsid w:val="00851A49"/>
    <w:rsid w:val="00852D24"/>
    <w:rsid w:val="0085351E"/>
    <w:rsid w:val="00856E62"/>
    <w:rsid w:val="00860237"/>
    <w:rsid w:val="00861BA7"/>
    <w:rsid w:val="00863CCB"/>
    <w:rsid w:val="00864582"/>
    <w:rsid w:val="0086548B"/>
    <w:rsid w:val="00866343"/>
    <w:rsid w:val="008669B4"/>
    <w:rsid w:val="00867E16"/>
    <w:rsid w:val="00870003"/>
    <w:rsid w:val="0087180B"/>
    <w:rsid w:val="008738F4"/>
    <w:rsid w:val="008757F1"/>
    <w:rsid w:val="00875C6A"/>
    <w:rsid w:val="0087779E"/>
    <w:rsid w:val="00877FA2"/>
    <w:rsid w:val="00880443"/>
    <w:rsid w:val="00884149"/>
    <w:rsid w:val="00886C6D"/>
    <w:rsid w:val="00895D7B"/>
    <w:rsid w:val="008960E1"/>
    <w:rsid w:val="0089646A"/>
    <w:rsid w:val="008A024B"/>
    <w:rsid w:val="008A0F1C"/>
    <w:rsid w:val="008A1360"/>
    <w:rsid w:val="008A2593"/>
    <w:rsid w:val="008A680B"/>
    <w:rsid w:val="008A6917"/>
    <w:rsid w:val="008B085B"/>
    <w:rsid w:val="008B1F3C"/>
    <w:rsid w:val="008B2AD6"/>
    <w:rsid w:val="008B7E30"/>
    <w:rsid w:val="008C2087"/>
    <w:rsid w:val="008C3368"/>
    <w:rsid w:val="008C3867"/>
    <w:rsid w:val="008C3965"/>
    <w:rsid w:val="008C3EDA"/>
    <w:rsid w:val="008C4766"/>
    <w:rsid w:val="008C5FD1"/>
    <w:rsid w:val="008C7278"/>
    <w:rsid w:val="008C7F82"/>
    <w:rsid w:val="008D279A"/>
    <w:rsid w:val="008D3261"/>
    <w:rsid w:val="008D3369"/>
    <w:rsid w:val="008D3881"/>
    <w:rsid w:val="008D3CBC"/>
    <w:rsid w:val="008D4655"/>
    <w:rsid w:val="008D4F8D"/>
    <w:rsid w:val="008D671C"/>
    <w:rsid w:val="008D7064"/>
    <w:rsid w:val="008D7E39"/>
    <w:rsid w:val="008E0396"/>
    <w:rsid w:val="008E06D2"/>
    <w:rsid w:val="008E0904"/>
    <w:rsid w:val="008E1B01"/>
    <w:rsid w:val="008E2A74"/>
    <w:rsid w:val="008E3475"/>
    <w:rsid w:val="008E40A9"/>
    <w:rsid w:val="008E4F88"/>
    <w:rsid w:val="008E532B"/>
    <w:rsid w:val="008E75D3"/>
    <w:rsid w:val="008F05D8"/>
    <w:rsid w:val="008F161B"/>
    <w:rsid w:val="008F1A34"/>
    <w:rsid w:val="008F254D"/>
    <w:rsid w:val="008F3A16"/>
    <w:rsid w:val="008F3DA1"/>
    <w:rsid w:val="008F48D6"/>
    <w:rsid w:val="008F543C"/>
    <w:rsid w:val="008F6B7C"/>
    <w:rsid w:val="008F763E"/>
    <w:rsid w:val="008F7E43"/>
    <w:rsid w:val="00900BBE"/>
    <w:rsid w:val="00900DAE"/>
    <w:rsid w:val="00900FB0"/>
    <w:rsid w:val="00901ADB"/>
    <w:rsid w:val="00905886"/>
    <w:rsid w:val="00906FE0"/>
    <w:rsid w:val="0090759C"/>
    <w:rsid w:val="00910DFB"/>
    <w:rsid w:val="00911D9C"/>
    <w:rsid w:val="0091271A"/>
    <w:rsid w:val="00915434"/>
    <w:rsid w:val="00916BB4"/>
    <w:rsid w:val="00917B44"/>
    <w:rsid w:val="00920404"/>
    <w:rsid w:val="00921FD7"/>
    <w:rsid w:val="00930A26"/>
    <w:rsid w:val="009312E2"/>
    <w:rsid w:val="00931BCC"/>
    <w:rsid w:val="00933F77"/>
    <w:rsid w:val="00934EF3"/>
    <w:rsid w:val="009352FF"/>
    <w:rsid w:val="00936202"/>
    <w:rsid w:val="00937EBA"/>
    <w:rsid w:val="00942456"/>
    <w:rsid w:val="00943713"/>
    <w:rsid w:val="009437DC"/>
    <w:rsid w:val="00944C05"/>
    <w:rsid w:val="00946386"/>
    <w:rsid w:val="00946A42"/>
    <w:rsid w:val="0094726E"/>
    <w:rsid w:val="009504CA"/>
    <w:rsid w:val="00955D4E"/>
    <w:rsid w:val="00956B26"/>
    <w:rsid w:val="00956B54"/>
    <w:rsid w:val="00960921"/>
    <w:rsid w:val="0096226C"/>
    <w:rsid w:val="009638C5"/>
    <w:rsid w:val="00964433"/>
    <w:rsid w:val="009663F9"/>
    <w:rsid w:val="00970E8B"/>
    <w:rsid w:val="00972A17"/>
    <w:rsid w:val="00974E56"/>
    <w:rsid w:val="0097668E"/>
    <w:rsid w:val="00977481"/>
    <w:rsid w:val="009806C3"/>
    <w:rsid w:val="00982DB5"/>
    <w:rsid w:val="0098385D"/>
    <w:rsid w:val="00983A16"/>
    <w:rsid w:val="009846DA"/>
    <w:rsid w:val="00985111"/>
    <w:rsid w:val="00986044"/>
    <w:rsid w:val="00992AE5"/>
    <w:rsid w:val="00993132"/>
    <w:rsid w:val="00993AA1"/>
    <w:rsid w:val="00993CE8"/>
    <w:rsid w:val="00995239"/>
    <w:rsid w:val="009962BB"/>
    <w:rsid w:val="009970B7"/>
    <w:rsid w:val="009A05C5"/>
    <w:rsid w:val="009A3E5D"/>
    <w:rsid w:val="009A42FC"/>
    <w:rsid w:val="009A498F"/>
    <w:rsid w:val="009A5FA7"/>
    <w:rsid w:val="009B0D11"/>
    <w:rsid w:val="009B2A69"/>
    <w:rsid w:val="009B5065"/>
    <w:rsid w:val="009B5868"/>
    <w:rsid w:val="009C04C0"/>
    <w:rsid w:val="009C3BE2"/>
    <w:rsid w:val="009C47E9"/>
    <w:rsid w:val="009C520C"/>
    <w:rsid w:val="009C52F2"/>
    <w:rsid w:val="009C5672"/>
    <w:rsid w:val="009C78B3"/>
    <w:rsid w:val="009D1D06"/>
    <w:rsid w:val="009D2986"/>
    <w:rsid w:val="009D4116"/>
    <w:rsid w:val="009D440F"/>
    <w:rsid w:val="009D6E91"/>
    <w:rsid w:val="009E06AD"/>
    <w:rsid w:val="009E09F7"/>
    <w:rsid w:val="009F32AD"/>
    <w:rsid w:val="009F4637"/>
    <w:rsid w:val="009F5852"/>
    <w:rsid w:val="009F62DD"/>
    <w:rsid w:val="00A01AF9"/>
    <w:rsid w:val="00A02AB4"/>
    <w:rsid w:val="00A06B11"/>
    <w:rsid w:val="00A141B2"/>
    <w:rsid w:val="00A14970"/>
    <w:rsid w:val="00A21EB8"/>
    <w:rsid w:val="00A2706C"/>
    <w:rsid w:val="00A34311"/>
    <w:rsid w:val="00A36DBB"/>
    <w:rsid w:val="00A44D50"/>
    <w:rsid w:val="00A461CF"/>
    <w:rsid w:val="00A462E7"/>
    <w:rsid w:val="00A472FD"/>
    <w:rsid w:val="00A51FDD"/>
    <w:rsid w:val="00A5417A"/>
    <w:rsid w:val="00A54395"/>
    <w:rsid w:val="00A55985"/>
    <w:rsid w:val="00A55DDE"/>
    <w:rsid w:val="00A57AF3"/>
    <w:rsid w:val="00A61C48"/>
    <w:rsid w:val="00A62744"/>
    <w:rsid w:val="00A6339F"/>
    <w:rsid w:val="00A63B06"/>
    <w:rsid w:val="00A65C11"/>
    <w:rsid w:val="00A66880"/>
    <w:rsid w:val="00A668BD"/>
    <w:rsid w:val="00A66E6C"/>
    <w:rsid w:val="00A67319"/>
    <w:rsid w:val="00A67B50"/>
    <w:rsid w:val="00A70415"/>
    <w:rsid w:val="00A71DB9"/>
    <w:rsid w:val="00A720B9"/>
    <w:rsid w:val="00A73DA0"/>
    <w:rsid w:val="00A74B4A"/>
    <w:rsid w:val="00A74D7A"/>
    <w:rsid w:val="00A75F80"/>
    <w:rsid w:val="00A806B7"/>
    <w:rsid w:val="00A80BB7"/>
    <w:rsid w:val="00A80C4F"/>
    <w:rsid w:val="00A81B6E"/>
    <w:rsid w:val="00A8257D"/>
    <w:rsid w:val="00A853F4"/>
    <w:rsid w:val="00A9218F"/>
    <w:rsid w:val="00AA4562"/>
    <w:rsid w:val="00AA69B7"/>
    <w:rsid w:val="00AA7785"/>
    <w:rsid w:val="00AB0C91"/>
    <w:rsid w:val="00AB2ADD"/>
    <w:rsid w:val="00AB353E"/>
    <w:rsid w:val="00AB637E"/>
    <w:rsid w:val="00AB763D"/>
    <w:rsid w:val="00AB7B86"/>
    <w:rsid w:val="00AC05A0"/>
    <w:rsid w:val="00AC2716"/>
    <w:rsid w:val="00AC646A"/>
    <w:rsid w:val="00AC756A"/>
    <w:rsid w:val="00AD2A6C"/>
    <w:rsid w:val="00AD2F6B"/>
    <w:rsid w:val="00AD716B"/>
    <w:rsid w:val="00AD72EB"/>
    <w:rsid w:val="00AE02E8"/>
    <w:rsid w:val="00AE2A98"/>
    <w:rsid w:val="00AE4AF5"/>
    <w:rsid w:val="00AE7CA7"/>
    <w:rsid w:val="00AF5ABE"/>
    <w:rsid w:val="00AF7696"/>
    <w:rsid w:val="00AF7E4B"/>
    <w:rsid w:val="00B0238C"/>
    <w:rsid w:val="00B05742"/>
    <w:rsid w:val="00B1236A"/>
    <w:rsid w:val="00B21A79"/>
    <w:rsid w:val="00B23141"/>
    <w:rsid w:val="00B23489"/>
    <w:rsid w:val="00B2394A"/>
    <w:rsid w:val="00B23C84"/>
    <w:rsid w:val="00B30D14"/>
    <w:rsid w:val="00B31934"/>
    <w:rsid w:val="00B33FFC"/>
    <w:rsid w:val="00B353FE"/>
    <w:rsid w:val="00B368AA"/>
    <w:rsid w:val="00B3741C"/>
    <w:rsid w:val="00B37B91"/>
    <w:rsid w:val="00B43F12"/>
    <w:rsid w:val="00B452E9"/>
    <w:rsid w:val="00B500F3"/>
    <w:rsid w:val="00B5488D"/>
    <w:rsid w:val="00B569C4"/>
    <w:rsid w:val="00B57447"/>
    <w:rsid w:val="00B5747D"/>
    <w:rsid w:val="00B5748A"/>
    <w:rsid w:val="00B605DE"/>
    <w:rsid w:val="00B6190D"/>
    <w:rsid w:val="00B66468"/>
    <w:rsid w:val="00B7063E"/>
    <w:rsid w:val="00B706BB"/>
    <w:rsid w:val="00B74AA0"/>
    <w:rsid w:val="00B75B6D"/>
    <w:rsid w:val="00B76A01"/>
    <w:rsid w:val="00B802B3"/>
    <w:rsid w:val="00B847FF"/>
    <w:rsid w:val="00B86A27"/>
    <w:rsid w:val="00B86F54"/>
    <w:rsid w:val="00B877D7"/>
    <w:rsid w:val="00B87B14"/>
    <w:rsid w:val="00B9631C"/>
    <w:rsid w:val="00B96AC3"/>
    <w:rsid w:val="00B96D1F"/>
    <w:rsid w:val="00B97546"/>
    <w:rsid w:val="00B977FE"/>
    <w:rsid w:val="00BA1710"/>
    <w:rsid w:val="00BA1CBF"/>
    <w:rsid w:val="00BA4227"/>
    <w:rsid w:val="00BA537E"/>
    <w:rsid w:val="00BB24B0"/>
    <w:rsid w:val="00BB2F42"/>
    <w:rsid w:val="00BC232A"/>
    <w:rsid w:val="00BC25F4"/>
    <w:rsid w:val="00BC5AD9"/>
    <w:rsid w:val="00BC7F78"/>
    <w:rsid w:val="00BD1E62"/>
    <w:rsid w:val="00BD3C27"/>
    <w:rsid w:val="00BD6D3F"/>
    <w:rsid w:val="00BD793B"/>
    <w:rsid w:val="00BE1466"/>
    <w:rsid w:val="00BE3E54"/>
    <w:rsid w:val="00BE41C5"/>
    <w:rsid w:val="00BF33F0"/>
    <w:rsid w:val="00BF3DDE"/>
    <w:rsid w:val="00BF543F"/>
    <w:rsid w:val="00BF681A"/>
    <w:rsid w:val="00C0313F"/>
    <w:rsid w:val="00C040B8"/>
    <w:rsid w:val="00C04E60"/>
    <w:rsid w:val="00C06BE7"/>
    <w:rsid w:val="00C15D31"/>
    <w:rsid w:val="00C217B7"/>
    <w:rsid w:val="00C263FC"/>
    <w:rsid w:val="00C3061D"/>
    <w:rsid w:val="00C340C5"/>
    <w:rsid w:val="00C346C5"/>
    <w:rsid w:val="00C352E8"/>
    <w:rsid w:val="00C3569B"/>
    <w:rsid w:val="00C36F24"/>
    <w:rsid w:val="00C37250"/>
    <w:rsid w:val="00C400EE"/>
    <w:rsid w:val="00C40666"/>
    <w:rsid w:val="00C412BD"/>
    <w:rsid w:val="00C42D2F"/>
    <w:rsid w:val="00C43D5C"/>
    <w:rsid w:val="00C4417C"/>
    <w:rsid w:val="00C44FF4"/>
    <w:rsid w:val="00C46050"/>
    <w:rsid w:val="00C5157A"/>
    <w:rsid w:val="00C53478"/>
    <w:rsid w:val="00C53CDB"/>
    <w:rsid w:val="00C53FEA"/>
    <w:rsid w:val="00C55F51"/>
    <w:rsid w:val="00C57392"/>
    <w:rsid w:val="00C600DB"/>
    <w:rsid w:val="00C62C69"/>
    <w:rsid w:val="00C63CBA"/>
    <w:rsid w:val="00C6582F"/>
    <w:rsid w:val="00C66091"/>
    <w:rsid w:val="00C66761"/>
    <w:rsid w:val="00C66856"/>
    <w:rsid w:val="00C66D79"/>
    <w:rsid w:val="00C7012B"/>
    <w:rsid w:val="00C70E6B"/>
    <w:rsid w:val="00C732DB"/>
    <w:rsid w:val="00C739E6"/>
    <w:rsid w:val="00C74898"/>
    <w:rsid w:val="00C75842"/>
    <w:rsid w:val="00C77320"/>
    <w:rsid w:val="00C82228"/>
    <w:rsid w:val="00C82770"/>
    <w:rsid w:val="00C84F69"/>
    <w:rsid w:val="00C87125"/>
    <w:rsid w:val="00C87ABE"/>
    <w:rsid w:val="00C914CB"/>
    <w:rsid w:val="00C94C56"/>
    <w:rsid w:val="00C9525A"/>
    <w:rsid w:val="00CA1F23"/>
    <w:rsid w:val="00CA202E"/>
    <w:rsid w:val="00CA28A8"/>
    <w:rsid w:val="00CA2978"/>
    <w:rsid w:val="00CA2B70"/>
    <w:rsid w:val="00CA6D1C"/>
    <w:rsid w:val="00CA77A6"/>
    <w:rsid w:val="00CB096D"/>
    <w:rsid w:val="00CB0A4E"/>
    <w:rsid w:val="00CB33C2"/>
    <w:rsid w:val="00CB3B30"/>
    <w:rsid w:val="00CC37E3"/>
    <w:rsid w:val="00CC600D"/>
    <w:rsid w:val="00CD1B22"/>
    <w:rsid w:val="00CD1B25"/>
    <w:rsid w:val="00CD26FB"/>
    <w:rsid w:val="00CD57CC"/>
    <w:rsid w:val="00CD6EA5"/>
    <w:rsid w:val="00CE0030"/>
    <w:rsid w:val="00CE01DF"/>
    <w:rsid w:val="00CE1777"/>
    <w:rsid w:val="00CE44CA"/>
    <w:rsid w:val="00CE59FA"/>
    <w:rsid w:val="00CE64AD"/>
    <w:rsid w:val="00CE6DF7"/>
    <w:rsid w:val="00CE7006"/>
    <w:rsid w:val="00CE7769"/>
    <w:rsid w:val="00CE7F43"/>
    <w:rsid w:val="00CF6851"/>
    <w:rsid w:val="00CF70F1"/>
    <w:rsid w:val="00D00537"/>
    <w:rsid w:val="00D00A6A"/>
    <w:rsid w:val="00D02158"/>
    <w:rsid w:val="00D03374"/>
    <w:rsid w:val="00D05C02"/>
    <w:rsid w:val="00D061DC"/>
    <w:rsid w:val="00D1459C"/>
    <w:rsid w:val="00D17AE4"/>
    <w:rsid w:val="00D2196F"/>
    <w:rsid w:val="00D31837"/>
    <w:rsid w:val="00D339E2"/>
    <w:rsid w:val="00D40441"/>
    <w:rsid w:val="00D40588"/>
    <w:rsid w:val="00D41AC9"/>
    <w:rsid w:val="00D43CD9"/>
    <w:rsid w:val="00D45B9E"/>
    <w:rsid w:val="00D464A8"/>
    <w:rsid w:val="00D50235"/>
    <w:rsid w:val="00D514CB"/>
    <w:rsid w:val="00D53EFA"/>
    <w:rsid w:val="00D5466A"/>
    <w:rsid w:val="00D55343"/>
    <w:rsid w:val="00D62ED1"/>
    <w:rsid w:val="00D6347C"/>
    <w:rsid w:val="00D63814"/>
    <w:rsid w:val="00D657CA"/>
    <w:rsid w:val="00D65951"/>
    <w:rsid w:val="00D66086"/>
    <w:rsid w:val="00D667C5"/>
    <w:rsid w:val="00D71963"/>
    <w:rsid w:val="00D71C22"/>
    <w:rsid w:val="00D76D16"/>
    <w:rsid w:val="00D76D72"/>
    <w:rsid w:val="00D771D4"/>
    <w:rsid w:val="00D80F29"/>
    <w:rsid w:val="00D8100F"/>
    <w:rsid w:val="00D81D87"/>
    <w:rsid w:val="00D85A62"/>
    <w:rsid w:val="00D85DCD"/>
    <w:rsid w:val="00D87948"/>
    <w:rsid w:val="00D93109"/>
    <w:rsid w:val="00D955D4"/>
    <w:rsid w:val="00D9580B"/>
    <w:rsid w:val="00D95936"/>
    <w:rsid w:val="00D96094"/>
    <w:rsid w:val="00D96B66"/>
    <w:rsid w:val="00D96DAF"/>
    <w:rsid w:val="00DA1B00"/>
    <w:rsid w:val="00DA36E5"/>
    <w:rsid w:val="00DA62A9"/>
    <w:rsid w:val="00DA6BD7"/>
    <w:rsid w:val="00DB0BF4"/>
    <w:rsid w:val="00DB37A6"/>
    <w:rsid w:val="00DB4528"/>
    <w:rsid w:val="00DB7DDA"/>
    <w:rsid w:val="00DC2FE5"/>
    <w:rsid w:val="00DC7EFC"/>
    <w:rsid w:val="00DD5B02"/>
    <w:rsid w:val="00DD7E2A"/>
    <w:rsid w:val="00DE2906"/>
    <w:rsid w:val="00DE2D1A"/>
    <w:rsid w:val="00DE4C63"/>
    <w:rsid w:val="00DE66CA"/>
    <w:rsid w:val="00DF17D1"/>
    <w:rsid w:val="00DF2FDD"/>
    <w:rsid w:val="00DF644D"/>
    <w:rsid w:val="00DF6FB7"/>
    <w:rsid w:val="00E00C89"/>
    <w:rsid w:val="00E01440"/>
    <w:rsid w:val="00E032E0"/>
    <w:rsid w:val="00E04E7D"/>
    <w:rsid w:val="00E04F7A"/>
    <w:rsid w:val="00E10C7C"/>
    <w:rsid w:val="00E11EF4"/>
    <w:rsid w:val="00E13B82"/>
    <w:rsid w:val="00E150F1"/>
    <w:rsid w:val="00E15CED"/>
    <w:rsid w:val="00E16B0A"/>
    <w:rsid w:val="00E22669"/>
    <w:rsid w:val="00E26051"/>
    <w:rsid w:val="00E260C0"/>
    <w:rsid w:val="00E261C1"/>
    <w:rsid w:val="00E3070F"/>
    <w:rsid w:val="00E337DC"/>
    <w:rsid w:val="00E33F23"/>
    <w:rsid w:val="00E42024"/>
    <w:rsid w:val="00E4229D"/>
    <w:rsid w:val="00E44AC8"/>
    <w:rsid w:val="00E45B38"/>
    <w:rsid w:val="00E46CDE"/>
    <w:rsid w:val="00E50A30"/>
    <w:rsid w:val="00E5102C"/>
    <w:rsid w:val="00E51899"/>
    <w:rsid w:val="00E53E92"/>
    <w:rsid w:val="00E55628"/>
    <w:rsid w:val="00E55D03"/>
    <w:rsid w:val="00E55F70"/>
    <w:rsid w:val="00E618B9"/>
    <w:rsid w:val="00E63628"/>
    <w:rsid w:val="00E65969"/>
    <w:rsid w:val="00E66FF1"/>
    <w:rsid w:val="00E70DD4"/>
    <w:rsid w:val="00E74949"/>
    <w:rsid w:val="00E75BF5"/>
    <w:rsid w:val="00E7774E"/>
    <w:rsid w:val="00E80144"/>
    <w:rsid w:val="00E806B7"/>
    <w:rsid w:val="00E80DDE"/>
    <w:rsid w:val="00E820D7"/>
    <w:rsid w:val="00E82DED"/>
    <w:rsid w:val="00E83CBC"/>
    <w:rsid w:val="00E85D20"/>
    <w:rsid w:val="00E86500"/>
    <w:rsid w:val="00E865F2"/>
    <w:rsid w:val="00E872EC"/>
    <w:rsid w:val="00E901AE"/>
    <w:rsid w:val="00E9195E"/>
    <w:rsid w:val="00E936C1"/>
    <w:rsid w:val="00E9695D"/>
    <w:rsid w:val="00E96D62"/>
    <w:rsid w:val="00E97415"/>
    <w:rsid w:val="00E9788E"/>
    <w:rsid w:val="00EA01AD"/>
    <w:rsid w:val="00EA04E0"/>
    <w:rsid w:val="00EA29F5"/>
    <w:rsid w:val="00EA316D"/>
    <w:rsid w:val="00EA3C89"/>
    <w:rsid w:val="00EA784F"/>
    <w:rsid w:val="00EB17C6"/>
    <w:rsid w:val="00EB3B4A"/>
    <w:rsid w:val="00EB4DBA"/>
    <w:rsid w:val="00EB52D7"/>
    <w:rsid w:val="00EB7165"/>
    <w:rsid w:val="00EC0C8D"/>
    <w:rsid w:val="00EC2CD3"/>
    <w:rsid w:val="00ED02B4"/>
    <w:rsid w:val="00ED0EDD"/>
    <w:rsid w:val="00ED18ED"/>
    <w:rsid w:val="00ED1B5C"/>
    <w:rsid w:val="00ED2B6D"/>
    <w:rsid w:val="00ED3371"/>
    <w:rsid w:val="00ED4194"/>
    <w:rsid w:val="00ED5788"/>
    <w:rsid w:val="00ED5E3F"/>
    <w:rsid w:val="00ED73F9"/>
    <w:rsid w:val="00EE0487"/>
    <w:rsid w:val="00EE0D06"/>
    <w:rsid w:val="00EE1689"/>
    <w:rsid w:val="00EE1AC2"/>
    <w:rsid w:val="00EE3969"/>
    <w:rsid w:val="00EE7CC5"/>
    <w:rsid w:val="00EF02A2"/>
    <w:rsid w:val="00EF0BE7"/>
    <w:rsid w:val="00EF0DC0"/>
    <w:rsid w:val="00EF3DE3"/>
    <w:rsid w:val="00EF60EE"/>
    <w:rsid w:val="00EF6203"/>
    <w:rsid w:val="00EF62CA"/>
    <w:rsid w:val="00EF6F60"/>
    <w:rsid w:val="00EF7B2E"/>
    <w:rsid w:val="00F00EFD"/>
    <w:rsid w:val="00F01FAA"/>
    <w:rsid w:val="00F029E5"/>
    <w:rsid w:val="00F05009"/>
    <w:rsid w:val="00F05693"/>
    <w:rsid w:val="00F05872"/>
    <w:rsid w:val="00F067FC"/>
    <w:rsid w:val="00F06A69"/>
    <w:rsid w:val="00F10CE1"/>
    <w:rsid w:val="00F114B2"/>
    <w:rsid w:val="00F12D85"/>
    <w:rsid w:val="00F153EA"/>
    <w:rsid w:val="00F2372D"/>
    <w:rsid w:val="00F300F5"/>
    <w:rsid w:val="00F32F8C"/>
    <w:rsid w:val="00F33426"/>
    <w:rsid w:val="00F3592C"/>
    <w:rsid w:val="00F36A72"/>
    <w:rsid w:val="00F3735F"/>
    <w:rsid w:val="00F41443"/>
    <w:rsid w:val="00F4277B"/>
    <w:rsid w:val="00F44296"/>
    <w:rsid w:val="00F46F12"/>
    <w:rsid w:val="00F517D0"/>
    <w:rsid w:val="00F555EF"/>
    <w:rsid w:val="00F5656A"/>
    <w:rsid w:val="00F57994"/>
    <w:rsid w:val="00F61B13"/>
    <w:rsid w:val="00F62513"/>
    <w:rsid w:val="00F63599"/>
    <w:rsid w:val="00F7303C"/>
    <w:rsid w:val="00F74690"/>
    <w:rsid w:val="00F74AAD"/>
    <w:rsid w:val="00F75BB1"/>
    <w:rsid w:val="00F77E69"/>
    <w:rsid w:val="00F80612"/>
    <w:rsid w:val="00F81687"/>
    <w:rsid w:val="00F8196F"/>
    <w:rsid w:val="00F82A34"/>
    <w:rsid w:val="00F82BB6"/>
    <w:rsid w:val="00F84937"/>
    <w:rsid w:val="00F85169"/>
    <w:rsid w:val="00F856F3"/>
    <w:rsid w:val="00F91021"/>
    <w:rsid w:val="00F93745"/>
    <w:rsid w:val="00F950F1"/>
    <w:rsid w:val="00F966F3"/>
    <w:rsid w:val="00F9732F"/>
    <w:rsid w:val="00F97552"/>
    <w:rsid w:val="00FA2A87"/>
    <w:rsid w:val="00FB3EC1"/>
    <w:rsid w:val="00FB541B"/>
    <w:rsid w:val="00FB63DA"/>
    <w:rsid w:val="00FC35F8"/>
    <w:rsid w:val="00FC5BB2"/>
    <w:rsid w:val="00FD09F6"/>
    <w:rsid w:val="00FD177D"/>
    <w:rsid w:val="00FD19F3"/>
    <w:rsid w:val="00FD1EDA"/>
    <w:rsid w:val="00FD26C7"/>
    <w:rsid w:val="00FD79B5"/>
    <w:rsid w:val="00FE2B22"/>
    <w:rsid w:val="00FE30BB"/>
    <w:rsid w:val="00FE38D8"/>
    <w:rsid w:val="00FE46F4"/>
    <w:rsid w:val="00FE525B"/>
    <w:rsid w:val="00FE53F3"/>
    <w:rsid w:val="00FE74DF"/>
    <w:rsid w:val="00FF0F92"/>
    <w:rsid w:val="00FF21F9"/>
    <w:rsid w:val="00FF319F"/>
    <w:rsid w:val="00FF6CF0"/>
    <w:rsid w:val="00FF7D13"/>
    <w:rsid w:val="00FF7DD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58C69"/>
  <w15:docId w15:val="{8A771F87-03EA-4274-A89A-C8457CC35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053A"/>
  </w:style>
  <w:style w:type="paragraph" w:styleId="1">
    <w:name w:val="heading 1"/>
    <w:basedOn w:val="a"/>
    <w:next w:val="a"/>
    <w:link w:val="10"/>
    <w:uiPriority w:val="9"/>
    <w:qFormat/>
    <w:rsid w:val="008D7E39"/>
    <w:pPr>
      <w:keepNext/>
      <w:keepLines/>
      <w:spacing w:after="0" w:line="240" w:lineRule="auto"/>
      <w:jc w:val="center"/>
      <w:outlineLvl w:val="0"/>
    </w:pPr>
    <w:rPr>
      <w:rFonts w:ascii="TH SarabunPSK" w:eastAsia="Times New Roman" w:hAnsi="TH SarabunPSK" w:cs="TH SarabunPSK"/>
      <w:b/>
      <w:bCs/>
      <w:sz w:val="36"/>
      <w:szCs w:val="36"/>
    </w:rPr>
  </w:style>
  <w:style w:type="paragraph" w:styleId="2">
    <w:name w:val="heading 2"/>
    <w:basedOn w:val="a"/>
    <w:next w:val="a"/>
    <w:link w:val="20"/>
    <w:uiPriority w:val="9"/>
    <w:unhideWhenUsed/>
    <w:qFormat/>
    <w:rsid w:val="008D7E39"/>
    <w:pPr>
      <w:keepNext/>
      <w:keepLines/>
      <w:spacing w:after="0" w:line="240" w:lineRule="auto"/>
      <w:outlineLvl w:val="1"/>
    </w:pPr>
    <w:rPr>
      <w:rFonts w:asciiTheme="majorHAnsi" w:eastAsiaTheme="majorEastAsia" w:hAnsiTheme="majorHAnsi" w:cs="TH SarabunPSK"/>
      <w:bCs/>
      <w:color w:val="FF00FF"/>
      <w:sz w:val="26"/>
      <w:szCs w:val="32"/>
    </w:rPr>
  </w:style>
  <w:style w:type="paragraph" w:styleId="3">
    <w:name w:val="heading 3"/>
    <w:basedOn w:val="a"/>
    <w:next w:val="a"/>
    <w:link w:val="30"/>
    <w:uiPriority w:val="9"/>
    <w:semiHidden/>
    <w:unhideWhenUsed/>
    <w:qFormat/>
    <w:rsid w:val="00C53FEA"/>
    <w:pPr>
      <w:keepNext/>
      <w:keepLines/>
      <w:spacing w:before="40" w:after="0"/>
      <w:outlineLvl w:val="2"/>
    </w:pPr>
    <w:rPr>
      <w:rFonts w:asciiTheme="majorHAnsi" w:eastAsiaTheme="majorEastAsia" w:hAnsiTheme="majorHAnsi" w:cstheme="majorBidi"/>
      <w:color w:val="243F60"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84428"/>
    <w:pPr>
      <w:autoSpaceDE w:val="0"/>
      <w:autoSpaceDN w:val="0"/>
      <w:adjustRightInd w:val="0"/>
      <w:spacing w:after="0" w:line="240" w:lineRule="auto"/>
    </w:pPr>
    <w:rPr>
      <w:rFonts w:ascii="TH SarabunPSK" w:hAnsi="TH SarabunPSK" w:cs="TH SarabunPSK"/>
      <w:color w:val="000000"/>
      <w:sz w:val="24"/>
      <w:szCs w:val="24"/>
    </w:rPr>
  </w:style>
  <w:style w:type="character" w:customStyle="1" w:styleId="10">
    <w:name w:val="หัวเรื่อง 1 อักขระ"/>
    <w:basedOn w:val="a0"/>
    <w:link w:val="1"/>
    <w:uiPriority w:val="9"/>
    <w:rsid w:val="008D7E39"/>
    <w:rPr>
      <w:rFonts w:ascii="TH SarabunPSK" w:eastAsia="Times New Roman" w:hAnsi="TH SarabunPSK" w:cs="TH SarabunPSK"/>
      <w:b/>
      <w:bCs/>
      <w:sz w:val="36"/>
      <w:szCs w:val="36"/>
    </w:rPr>
  </w:style>
  <w:style w:type="paragraph" w:styleId="a3">
    <w:name w:val="List Paragraph"/>
    <w:basedOn w:val="a"/>
    <w:uiPriority w:val="34"/>
    <w:qFormat/>
    <w:rsid w:val="00E3070F"/>
    <w:pPr>
      <w:spacing w:after="0" w:line="240" w:lineRule="auto"/>
      <w:ind w:left="720"/>
      <w:contextualSpacing/>
      <w:jc w:val="thaiDistribute"/>
    </w:pPr>
    <w:rPr>
      <w:rFonts w:ascii="AngsanaUPC" w:hAnsi="AngsanaUPC" w:cs="AngsanaUPC"/>
      <w:sz w:val="32"/>
      <w:szCs w:val="32"/>
    </w:rPr>
  </w:style>
  <w:style w:type="paragraph" w:styleId="a4">
    <w:name w:val="caption"/>
    <w:basedOn w:val="a"/>
    <w:next w:val="a"/>
    <w:link w:val="a5"/>
    <w:uiPriority w:val="35"/>
    <w:unhideWhenUsed/>
    <w:qFormat/>
    <w:rsid w:val="00A14970"/>
    <w:pPr>
      <w:spacing w:before="240" w:after="240" w:line="240" w:lineRule="auto"/>
      <w:jc w:val="thaiDistribute"/>
    </w:pPr>
    <w:rPr>
      <w:rFonts w:ascii="AngsanaUPC" w:hAnsi="AngsanaUPC" w:cs="AngsanaUPC"/>
      <w:b/>
      <w:color w:val="000000" w:themeColor="text1"/>
      <w:sz w:val="32"/>
      <w:szCs w:val="32"/>
    </w:rPr>
  </w:style>
  <w:style w:type="table" w:styleId="a6">
    <w:name w:val="Table Grid"/>
    <w:basedOn w:val="a1"/>
    <w:uiPriority w:val="59"/>
    <w:rsid w:val="00A14970"/>
    <w:pPr>
      <w:spacing w:after="0" w:line="240" w:lineRule="auto"/>
      <w:ind w:firstLine="1080"/>
      <w:jc w:val="thaiDistribute"/>
    </w:pPr>
    <w:rPr>
      <w:rFonts w:ascii="AngsanaUPC" w:hAnsi="AngsanaUPC" w:cs="AngsanaUPC"/>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คำอธิบายภาพ อักขระ"/>
    <w:basedOn w:val="a0"/>
    <w:link w:val="a4"/>
    <w:uiPriority w:val="35"/>
    <w:rsid w:val="00A14970"/>
    <w:rPr>
      <w:rFonts w:ascii="AngsanaUPC" w:hAnsi="AngsanaUPC" w:cs="AngsanaUPC"/>
      <w:b/>
      <w:color w:val="000000" w:themeColor="text1"/>
      <w:sz w:val="32"/>
      <w:szCs w:val="32"/>
    </w:rPr>
  </w:style>
  <w:style w:type="paragraph" w:styleId="a7">
    <w:name w:val="Balloon Text"/>
    <w:basedOn w:val="a"/>
    <w:link w:val="a8"/>
    <w:uiPriority w:val="99"/>
    <w:semiHidden/>
    <w:unhideWhenUsed/>
    <w:rsid w:val="00B0238C"/>
    <w:pPr>
      <w:spacing w:after="0" w:line="240" w:lineRule="auto"/>
    </w:pPr>
    <w:rPr>
      <w:rFonts w:ascii="Tahoma" w:hAnsi="Tahoma" w:cs="Angsana New"/>
      <w:sz w:val="16"/>
      <w:szCs w:val="20"/>
    </w:rPr>
  </w:style>
  <w:style w:type="character" w:customStyle="1" w:styleId="a8">
    <w:name w:val="ข้อความบอลลูน อักขระ"/>
    <w:basedOn w:val="a0"/>
    <w:link w:val="a7"/>
    <w:uiPriority w:val="99"/>
    <w:semiHidden/>
    <w:rsid w:val="00B0238C"/>
    <w:rPr>
      <w:rFonts w:ascii="Tahoma" w:hAnsi="Tahoma" w:cs="Angsana New"/>
      <w:sz w:val="16"/>
      <w:szCs w:val="20"/>
    </w:rPr>
  </w:style>
  <w:style w:type="character" w:styleId="a9">
    <w:name w:val="Hyperlink"/>
    <w:basedOn w:val="a0"/>
    <w:uiPriority w:val="99"/>
    <w:unhideWhenUsed/>
    <w:rsid w:val="008E3475"/>
    <w:rPr>
      <w:color w:val="0000FF" w:themeColor="hyperlink"/>
      <w:u w:val="single"/>
    </w:rPr>
  </w:style>
  <w:style w:type="paragraph" w:styleId="aa">
    <w:name w:val="endnote text"/>
    <w:basedOn w:val="a"/>
    <w:link w:val="ab"/>
    <w:uiPriority w:val="99"/>
    <w:semiHidden/>
    <w:unhideWhenUsed/>
    <w:rsid w:val="006513E1"/>
    <w:pPr>
      <w:spacing w:after="0" w:line="240" w:lineRule="auto"/>
    </w:pPr>
    <w:rPr>
      <w:sz w:val="20"/>
      <w:szCs w:val="25"/>
    </w:rPr>
  </w:style>
  <w:style w:type="character" w:customStyle="1" w:styleId="ab">
    <w:name w:val="ข้อความอ้างอิงท้ายเรื่อง อักขระ"/>
    <w:basedOn w:val="a0"/>
    <w:link w:val="aa"/>
    <w:uiPriority w:val="99"/>
    <w:semiHidden/>
    <w:rsid w:val="006513E1"/>
    <w:rPr>
      <w:sz w:val="20"/>
      <w:szCs w:val="25"/>
    </w:rPr>
  </w:style>
  <w:style w:type="character" w:styleId="ac">
    <w:name w:val="endnote reference"/>
    <w:basedOn w:val="a0"/>
    <w:uiPriority w:val="99"/>
    <w:semiHidden/>
    <w:unhideWhenUsed/>
    <w:rsid w:val="006513E1"/>
    <w:rPr>
      <w:sz w:val="32"/>
      <w:szCs w:val="32"/>
      <w:vertAlign w:val="superscript"/>
    </w:rPr>
  </w:style>
  <w:style w:type="paragraph" w:styleId="ad">
    <w:name w:val="footnote text"/>
    <w:basedOn w:val="a"/>
    <w:link w:val="ae"/>
    <w:uiPriority w:val="99"/>
    <w:semiHidden/>
    <w:unhideWhenUsed/>
    <w:rsid w:val="006513E1"/>
    <w:pPr>
      <w:spacing w:after="0" w:line="240" w:lineRule="auto"/>
    </w:pPr>
    <w:rPr>
      <w:sz w:val="20"/>
      <w:szCs w:val="25"/>
    </w:rPr>
  </w:style>
  <w:style w:type="character" w:customStyle="1" w:styleId="ae">
    <w:name w:val="ข้อความเชิงอรรถ อักขระ"/>
    <w:basedOn w:val="a0"/>
    <w:link w:val="ad"/>
    <w:uiPriority w:val="99"/>
    <w:semiHidden/>
    <w:rsid w:val="006513E1"/>
    <w:rPr>
      <w:sz w:val="20"/>
      <w:szCs w:val="25"/>
    </w:rPr>
  </w:style>
  <w:style w:type="character" w:styleId="af">
    <w:name w:val="footnote reference"/>
    <w:basedOn w:val="a0"/>
    <w:uiPriority w:val="99"/>
    <w:semiHidden/>
    <w:unhideWhenUsed/>
    <w:rsid w:val="006513E1"/>
    <w:rPr>
      <w:sz w:val="32"/>
      <w:szCs w:val="32"/>
      <w:vertAlign w:val="superscript"/>
    </w:rPr>
  </w:style>
  <w:style w:type="paragraph" w:styleId="af0">
    <w:name w:val="header"/>
    <w:basedOn w:val="a"/>
    <w:link w:val="af1"/>
    <w:uiPriority w:val="99"/>
    <w:unhideWhenUsed/>
    <w:rsid w:val="00C66761"/>
    <w:pPr>
      <w:tabs>
        <w:tab w:val="center" w:pos="4513"/>
        <w:tab w:val="right" w:pos="9026"/>
      </w:tabs>
      <w:spacing w:after="0" w:line="240" w:lineRule="auto"/>
    </w:pPr>
  </w:style>
  <w:style w:type="character" w:customStyle="1" w:styleId="af1">
    <w:name w:val="หัวกระดาษ อักขระ"/>
    <w:basedOn w:val="a0"/>
    <w:link w:val="af0"/>
    <w:uiPriority w:val="99"/>
    <w:rsid w:val="00C66761"/>
  </w:style>
  <w:style w:type="paragraph" w:styleId="af2">
    <w:name w:val="footer"/>
    <w:basedOn w:val="a"/>
    <w:link w:val="af3"/>
    <w:uiPriority w:val="99"/>
    <w:unhideWhenUsed/>
    <w:rsid w:val="00C66761"/>
    <w:pPr>
      <w:tabs>
        <w:tab w:val="center" w:pos="4513"/>
        <w:tab w:val="right" w:pos="9026"/>
      </w:tabs>
      <w:spacing w:after="0" w:line="240" w:lineRule="auto"/>
    </w:pPr>
  </w:style>
  <w:style w:type="character" w:customStyle="1" w:styleId="af3">
    <w:name w:val="ท้ายกระดาษ อักขระ"/>
    <w:basedOn w:val="a0"/>
    <w:link w:val="af2"/>
    <w:uiPriority w:val="99"/>
    <w:rsid w:val="00C66761"/>
  </w:style>
  <w:style w:type="paragraph" w:styleId="af4">
    <w:name w:val="Normal (Web)"/>
    <w:basedOn w:val="a"/>
    <w:uiPriority w:val="99"/>
    <w:semiHidden/>
    <w:unhideWhenUsed/>
    <w:rsid w:val="0044027A"/>
    <w:pPr>
      <w:spacing w:before="100" w:beforeAutospacing="1" w:after="100" w:afterAutospacing="1" w:line="240" w:lineRule="auto"/>
    </w:pPr>
    <w:rPr>
      <w:rFonts w:ascii="Times New Roman" w:hAnsi="Times New Roman" w:cs="Times New Roman"/>
      <w:sz w:val="24"/>
      <w:szCs w:val="24"/>
    </w:rPr>
  </w:style>
  <w:style w:type="paragraph" w:styleId="af5">
    <w:name w:val="No Spacing"/>
    <w:uiPriority w:val="1"/>
    <w:qFormat/>
    <w:rsid w:val="008F7E43"/>
    <w:pPr>
      <w:spacing w:after="0" w:line="240" w:lineRule="auto"/>
    </w:pPr>
    <w:rPr>
      <w:rFonts w:eastAsiaTheme="minorHAnsi"/>
      <w:lang w:val="en-GB"/>
    </w:rPr>
  </w:style>
  <w:style w:type="paragraph" w:customStyle="1" w:styleId="THSarabunPSKThai">
    <w:name w:val="ปกติ + (ละติน) TH SarabunPSK (Thai)"/>
    <w:aliases w:val="(ภาษาไทยและอื่นๆ) TH SarabunPSK (Thai),....."/>
    <w:basedOn w:val="a"/>
    <w:link w:val="THSarabunPSKThai0"/>
    <w:rsid w:val="008F7E43"/>
    <w:pPr>
      <w:spacing w:after="0" w:line="380" w:lineRule="exact"/>
      <w:jc w:val="center"/>
    </w:pPr>
    <w:rPr>
      <w:rFonts w:ascii="TH SarabunPSK" w:eastAsia="Calibri" w:hAnsi="TH SarabunPSK" w:cs="Angsana New"/>
      <w:b/>
      <w:bCs/>
      <w:sz w:val="32"/>
      <w:szCs w:val="32"/>
      <w:lang w:val="en-GB"/>
    </w:rPr>
  </w:style>
  <w:style w:type="character" w:customStyle="1" w:styleId="THSarabunPSKThai0">
    <w:name w:val="ปกติ + (ละติน) TH SarabunPSK (Thai) อักขระ"/>
    <w:aliases w:val="(ภาษาไทยและอื่นๆ) TH SarabunPSK (Thai) อักขระ,..... อักขระ อักขระ"/>
    <w:link w:val="THSarabunPSKThai"/>
    <w:rsid w:val="008F7E43"/>
    <w:rPr>
      <w:rFonts w:ascii="TH SarabunPSK" w:eastAsia="Calibri" w:hAnsi="TH SarabunPSK" w:cs="Angsana New"/>
      <w:b/>
      <w:bCs/>
      <w:sz w:val="32"/>
      <w:szCs w:val="32"/>
      <w:lang w:val="en-GB"/>
    </w:rPr>
  </w:style>
  <w:style w:type="table" w:customStyle="1" w:styleId="11">
    <w:name w:val="เส้นตาราง1"/>
    <w:basedOn w:val="a1"/>
    <w:next w:val="a6"/>
    <w:uiPriority w:val="59"/>
    <w:rsid w:val="00ED2B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211F3B"/>
    <w:rPr>
      <w:color w:val="605E5C"/>
      <w:shd w:val="clear" w:color="auto" w:fill="E1DFDD"/>
    </w:rPr>
  </w:style>
  <w:style w:type="character" w:styleId="af7">
    <w:name w:val="FollowedHyperlink"/>
    <w:basedOn w:val="a0"/>
    <w:uiPriority w:val="99"/>
    <w:semiHidden/>
    <w:unhideWhenUsed/>
    <w:rsid w:val="00DE2D1A"/>
    <w:rPr>
      <w:color w:val="800080" w:themeColor="followedHyperlink"/>
      <w:u w:val="single"/>
    </w:rPr>
  </w:style>
  <w:style w:type="character" w:customStyle="1" w:styleId="20">
    <w:name w:val="หัวเรื่อง 2 อักขระ"/>
    <w:basedOn w:val="a0"/>
    <w:link w:val="2"/>
    <w:uiPriority w:val="9"/>
    <w:rsid w:val="008D7E39"/>
    <w:rPr>
      <w:rFonts w:asciiTheme="majorHAnsi" w:eastAsiaTheme="majorEastAsia" w:hAnsiTheme="majorHAnsi" w:cs="TH SarabunPSK"/>
      <w:bCs/>
      <w:color w:val="FF00FF"/>
      <w:sz w:val="26"/>
      <w:szCs w:val="32"/>
    </w:rPr>
  </w:style>
  <w:style w:type="table" w:customStyle="1" w:styleId="21">
    <w:name w:val="เส้นตาราง2"/>
    <w:basedOn w:val="a1"/>
    <w:next w:val="a6"/>
    <w:uiPriority w:val="39"/>
    <w:rsid w:val="003F4F24"/>
    <w:pPr>
      <w:spacing w:after="0" w:line="240" w:lineRule="auto"/>
    </w:pPr>
    <w:rPr>
      <w:rFonts w:ascii="TH SarabunPSK" w:eastAsia="Calibri" w:hAnsi="TH SarabunPSK" w:cs="TH SarabunPSK"/>
      <w:kern w:val="2"/>
      <w:sz w:val="32"/>
      <w:szCs w:val="3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3jgonx">
    <w:name w:val="x3jgonx"/>
    <w:basedOn w:val="a0"/>
    <w:rsid w:val="00122A76"/>
  </w:style>
  <w:style w:type="character" w:customStyle="1" w:styleId="fontstyle01">
    <w:name w:val="fontstyle01"/>
    <w:basedOn w:val="a0"/>
    <w:rsid w:val="00413B2F"/>
    <w:rPr>
      <w:rFonts w:ascii="THSarabunPSK" w:hAnsi="THSarabunPSK" w:hint="default"/>
      <w:b w:val="0"/>
      <w:bCs w:val="0"/>
      <w:i w:val="0"/>
      <w:iCs w:val="0"/>
      <w:color w:val="000000"/>
      <w:sz w:val="28"/>
      <w:szCs w:val="28"/>
    </w:rPr>
  </w:style>
  <w:style w:type="character" w:styleId="af8">
    <w:name w:val="Emphasis"/>
    <w:basedOn w:val="a0"/>
    <w:uiPriority w:val="20"/>
    <w:qFormat/>
    <w:rsid w:val="00BC5AD9"/>
    <w:rPr>
      <w:i/>
      <w:iCs/>
    </w:rPr>
  </w:style>
  <w:style w:type="character" w:styleId="af9">
    <w:name w:val="Strong"/>
    <w:basedOn w:val="a0"/>
    <w:uiPriority w:val="22"/>
    <w:qFormat/>
    <w:rsid w:val="00EE1AC2"/>
    <w:rPr>
      <w:b/>
      <w:bCs/>
    </w:rPr>
  </w:style>
  <w:style w:type="table" w:customStyle="1" w:styleId="24">
    <w:name w:val="เส้นตาราง24"/>
    <w:basedOn w:val="a1"/>
    <w:next w:val="a6"/>
    <w:uiPriority w:val="59"/>
    <w:rsid w:val="00EE1AC2"/>
    <w:pPr>
      <w:spacing w:after="0" w:line="240" w:lineRule="auto"/>
    </w:pPr>
    <w:rPr>
      <w:rFonts w:ascii="Calibri" w:eastAsia="Calibri" w:hAnsi="Calibri" w:cs="Cordia New"/>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หัวเรื่อง 3 อักขระ"/>
    <w:basedOn w:val="a0"/>
    <w:link w:val="3"/>
    <w:uiPriority w:val="9"/>
    <w:rsid w:val="00C53FEA"/>
    <w:rPr>
      <w:rFonts w:asciiTheme="majorHAnsi" w:eastAsiaTheme="majorEastAsia" w:hAnsiTheme="majorHAnsi" w:cstheme="majorBidi"/>
      <w:color w:val="243F60"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06576">
      <w:bodyDiv w:val="1"/>
      <w:marLeft w:val="0"/>
      <w:marRight w:val="0"/>
      <w:marTop w:val="0"/>
      <w:marBottom w:val="0"/>
      <w:divBdr>
        <w:top w:val="none" w:sz="0" w:space="0" w:color="auto"/>
        <w:left w:val="none" w:sz="0" w:space="0" w:color="auto"/>
        <w:bottom w:val="none" w:sz="0" w:space="0" w:color="auto"/>
        <w:right w:val="none" w:sz="0" w:space="0" w:color="auto"/>
      </w:divBdr>
    </w:div>
    <w:div w:id="38361277">
      <w:bodyDiv w:val="1"/>
      <w:marLeft w:val="0"/>
      <w:marRight w:val="0"/>
      <w:marTop w:val="0"/>
      <w:marBottom w:val="0"/>
      <w:divBdr>
        <w:top w:val="none" w:sz="0" w:space="0" w:color="auto"/>
        <w:left w:val="none" w:sz="0" w:space="0" w:color="auto"/>
        <w:bottom w:val="none" w:sz="0" w:space="0" w:color="auto"/>
        <w:right w:val="none" w:sz="0" w:space="0" w:color="auto"/>
      </w:divBdr>
    </w:div>
    <w:div w:id="66273868">
      <w:bodyDiv w:val="1"/>
      <w:marLeft w:val="0"/>
      <w:marRight w:val="0"/>
      <w:marTop w:val="0"/>
      <w:marBottom w:val="0"/>
      <w:divBdr>
        <w:top w:val="none" w:sz="0" w:space="0" w:color="auto"/>
        <w:left w:val="none" w:sz="0" w:space="0" w:color="auto"/>
        <w:bottom w:val="none" w:sz="0" w:space="0" w:color="auto"/>
        <w:right w:val="none" w:sz="0" w:space="0" w:color="auto"/>
      </w:divBdr>
    </w:div>
    <w:div w:id="94523356">
      <w:bodyDiv w:val="1"/>
      <w:marLeft w:val="0"/>
      <w:marRight w:val="0"/>
      <w:marTop w:val="0"/>
      <w:marBottom w:val="0"/>
      <w:divBdr>
        <w:top w:val="none" w:sz="0" w:space="0" w:color="auto"/>
        <w:left w:val="none" w:sz="0" w:space="0" w:color="auto"/>
        <w:bottom w:val="none" w:sz="0" w:space="0" w:color="auto"/>
        <w:right w:val="none" w:sz="0" w:space="0" w:color="auto"/>
      </w:divBdr>
    </w:div>
    <w:div w:id="95374605">
      <w:bodyDiv w:val="1"/>
      <w:marLeft w:val="0"/>
      <w:marRight w:val="0"/>
      <w:marTop w:val="0"/>
      <w:marBottom w:val="0"/>
      <w:divBdr>
        <w:top w:val="none" w:sz="0" w:space="0" w:color="auto"/>
        <w:left w:val="none" w:sz="0" w:space="0" w:color="auto"/>
        <w:bottom w:val="none" w:sz="0" w:space="0" w:color="auto"/>
        <w:right w:val="none" w:sz="0" w:space="0" w:color="auto"/>
      </w:divBdr>
    </w:div>
    <w:div w:id="95708985">
      <w:bodyDiv w:val="1"/>
      <w:marLeft w:val="0"/>
      <w:marRight w:val="0"/>
      <w:marTop w:val="0"/>
      <w:marBottom w:val="0"/>
      <w:divBdr>
        <w:top w:val="none" w:sz="0" w:space="0" w:color="auto"/>
        <w:left w:val="none" w:sz="0" w:space="0" w:color="auto"/>
        <w:bottom w:val="none" w:sz="0" w:space="0" w:color="auto"/>
        <w:right w:val="none" w:sz="0" w:space="0" w:color="auto"/>
      </w:divBdr>
    </w:div>
    <w:div w:id="109864861">
      <w:bodyDiv w:val="1"/>
      <w:marLeft w:val="0"/>
      <w:marRight w:val="0"/>
      <w:marTop w:val="0"/>
      <w:marBottom w:val="0"/>
      <w:divBdr>
        <w:top w:val="none" w:sz="0" w:space="0" w:color="auto"/>
        <w:left w:val="none" w:sz="0" w:space="0" w:color="auto"/>
        <w:bottom w:val="none" w:sz="0" w:space="0" w:color="auto"/>
        <w:right w:val="none" w:sz="0" w:space="0" w:color="auto"/>
      </w:divBdr>
    </w:div>
    <w:div w:id="123894229">
      <w:bodyDiv w:val="1"/>
      <w:marLeft w:val="0"/>
      <w:marRight w:val="0"/>
      <w:marTop w:val="0"/>
      <w:marBottom w:val="0"/>
      <w:divBdr>
        <w:top w:val="none" w:sz="0" w:space="0" w:color="auto"/>
        <w:left w:val="none" w:sz="0" w:space="0" w:color="auto"/>
        <w:bottom w:val="none" w:sz="0" w:space="0" w:color="auto"/>
        <w:right w:val="none" w:sz="0" w:space="0" w:color="auto"/>
      </w:divBdr>
      <w:divsChild>
        <w:div w:id="529412839">
          <w:marLeft w:val="0"/>
          <w:marRight w:val="0"/>
          <w:marTop w:val="0"/>
          <w:marBottom w:val="0"/>
          <w:divBdr>
            <w:top w:val="none" w:sz="0" w:space="0" w:color="auto"/>
            <w:left w:val="none" w:sz="0" w:space="0" w:color="auto"/>
            <w:bottom w:val="none" w:sz="0" w:space="0" w:color="auto"/>
            <w:right w:val="none" w:sz="0" w:space="0" w:color="auto"/>
          </w:divBdr>
        </w:div>
        <w:div w:id="1804809735">
          <w:marLeft w:val="0"/>
          <w:marRight w:val="0"/>
          <w:marTop w:val="0"/>
          <w:marBottom w:val="0"/>
          <w:divBdr>
            <w:top w:val="none" w:sz="0" w:space="0" w:color="auto"/>
            <w:left w:val="none" w:sz="0" w:space="0" w:color="auto"/>
            <w:bottom w:val="none" w:sz="0" w:space="0" w:color="auto"/>
            <w:right w:val="none" w:sz="0" w:space="0" w:color="auto"/>
          </w:divBdr>
        </w:div>
        <w:div w:id="929385017">
          <w:marLeft w:val="0"/>
          <w:marRight w:val="0"/>
          <w:marTop w:val="0"/>
          <w:marBottom w:val="0"/>
          <w:divBdr>
            <w:top w:val="none" w:sz="0" w:space="0" w:color="auto"/>
            <w:left w:val="none" w:sz="0" w:space="0" w:color="auto"/>
            <w:bottom w:val="none" w:sz="0" w:space="0" w:color="auto"/>
            <w:right w:val="none" w:sz="0" w:space="0" w:color="auto"/>
          </w:divBdr>
        </w:div>
        <w:div w:id="335690112">
          <w:marLeft w:val="0"/>
          <w:marRight w:val="0"/>
          <w:marTop w:val="0"/>
          <w:marBottom w:val="0"/>
          <w:divBdr>
            <w:top w:val="none" w:sz="0" w:space="0" w:color="auto"/>
            <w:left w:val="none" w:sz="0" w:space="0" w:color="auto"/>
            <w:bottom w:val="none" w:sz="0" w:space="0" w:color="auto"/>
            <w:right w:val="none" w:sz="0" w:space="0" w:color="auto"/>
          </w:divBdr>
        </w:div>
        <w:div w:id="1816943796">
          <w:marLeft w:val="0"/>
          <w:marRight w:val="0"/>
          <w:marTop w:val="0"/>
          <w:marBottom w:val="0"/>
          <w:divBdr>
            <w:top w:val="none" w:sz="0" w:space="0" w:color="auto"/>
            <w:left w:val="none" w:sz="0" w:space="0" w:color="auto"/>
            <w:bottom w:val="none" w:sz="0" w:space="0" w:color="auto"/>
            <w:right w:val="none" w:sz="0" w:space="0" w:color="auto"/>
          </w:divBdr>
        </w:div>
        <w:div w:id="430399279">
          <w:marLeft w:val="0"/>
          <w:marRight w:val="0"/>
          <w:marTop w:val="0"/>
          <w:marBottom w:val="0"/>
          <w:divBdr>
            <w:top w:val="none" w:sz="0" w:space="0" w:color="auto"/>
            <w:left w:val="none" w:sz="0" w:space="0" w:color="auto"/>
            <w:bottom w:val="none" w:sz="0" w:space="0" w:color="auto"/>
            <w:right w:val="none" w:sz="0" w:space="0" w:color="auto"/>
          </w:divBdr>
        </w:div>
        <w:div w:id="1152330657">
          <w:marLeft w:val="0"/>
          <w:marRight w:val="0"/>
          <w:marTop w:val="0"/>
          <w:marBottom w:val="0"/>
          <w:divBdr>
            <w:top w:val="none" w:sz="0" w:space="0" w:color="auto"/>
            <w:left w:val="none" w:sz="0" w:space="0" w:color="auto"/>
            <w:bottom w:val="none" w:sz="0" w:space="0" w:color="auto"/>
            <w:right w:val="none" w:sz="0" w:space="0" w:color="auto"/>
          </w:divBdr>
        </w:div>
        <w:div w:id="1127119125">
          <w:marLeft w:val="0"/>
          <w:marRight w:val="0"/>
          <w:marTop w:val="0"/>
          <w:marBottom w:val="0"/>
          <w:divBdr>
            <w:top w:val="none" w:sz="0" w:space="0" w:color="auto"/>
            <w:left w:val="none" w:sz="0" w:space="0" w:color="auto"/>
            <w:bottom w:val="none" w:sz="0" w:space="0" w:color="auto"/>
            <w:right w:val="none" w:sz="0" w:space="0" w:color="auto"/>
          </w:divBdr>
        </w:div>
        <w:div w:id="1235698502">
          <w:marLeft w:val="0"/>
          <w:marRight w:val="0"/>
          <w:marTop w:val="0"/>
          <w:marBottom w:val="0"/>
          <w:divBdr>
            <w:top w:val="none" w:sz="0" w:space="0" w:color="auto"/>
            <w:left w:val="none" w:sz="0" w:space="0" w:color="auto"/>
            <w:bottom w:val="none" w:sz="0" w:space="0" w:color="auto"/>
            <w:right w:val="none" w:sz="0" w:space="0" w:color="auto"/>
          </w:divBdr>
        </w:div>
        <w:div w:id="1911696942">
          <w:marLeft w:val="0"/>
          <w:marRight w:val="0"/>
          <w:marTop w:val="0"/>
          <w:marBottom w:val="0"/>
          <w:divBdr>
            <w:top w:val="none" w:sz="0" w:space="0" w:color="auto"/>
            <w:left w:val="none" w:sz="0" w:space="0" w:color="auto"/>
            <w:bottom w:val="none" w:sz="0" w:space="0" w:color="auto"/>
            <w:right w:val="none" w:sz="0" w:space="0" w:color="auto"/>
          </w:divBdr>
        </w:div>
        <w:div w:id="519583321">
          <w:marLeft w:val="0"/>
          <w:marRight w:val="0"/>
          <w:marTop w:val="0"/>
          <w:marBottom w:val="0"/>
          <w:divBdr>
            <w:top w:val="none" w:sz="0" w:space="0" w:color="auto"/>
            <w:left w:val="none" w:sz="0" w:space="0" w:color="auto"/>
            <w:bottom w:val="none" w:sz="0" w:space="0" w:color="auto"/>
            <w:right w:val="none" w:sz="0" w:space="0" w:color="auto"/>
          </w:divBdr>
        </w:div>
      </w:divsChild>
    </w:div>
    <w:div w:id="193079995">
      <w:bodyDiv w:val="1"/>
      <w:marLeft w:val="0"/>
      <w:marRight w:val="0"/>
      <w:marTop w:val="0"/>
      <w:marBottom w:val="0"/>
      <w:divBdr>
        <w:top w:val="none" w:sz="0" w:space="0" w:color="auto"/>
        <w:left w:val="none" w:sz="0" w:space="0" w:color="auto"/>
        <w:bottom w:val="none" w:sz="0" w:space="0" w:color="auto"/>
        <w:right w:val="none" w:sz="0" w:space="0" w:color="auto"/>
      </w:divBdr>
    </w:div>
    <w:div w:id="211041197">
      <w:bodyDiv w:val="1"/>
      <w:marLeft w:val="0"/>
      <w:marRight w:val="0"/>
      <w:marTop w:val="0"/>
      <w:marBottom w:val="0"/>
      <w:divBdr>
        <w:top w:val="none" w:sz="0" w:space="0" w:color="auto"/>
        <w:left w:val="none" w:sz="0" w:space="0" w:color="auto"/>
        <w:bottom w:val="none" w:sz="0" w:space="0" w:color="auto"/>
        <w:right w:val="none" w:sz="0" w:space="0" w:color="auto"/>
      </w:divBdr>
    </w:div>
    <w:div w:id="219829281">
      <w:bodyDiv w:val="1"/>
      <w:marLeft w:val="0"/>
      <w:marRight w:val="0"/>
      <w:marTop w:val="0"/>
      <w:marBottom w:val="0"/>
      <w:divBdr>
        <w:top w:val="none" w:sz="0" w:space="0" w:color="auto"/>
        <w:left w:val="none" w:sz="0" w:space="0" w:color="auto"/>
        <w:bottom w:val="none" w:sz="0" w:space="0" w:color="auto"/>
        <w:right w:val="none" w:sz="0" w:space="0" w:color="auto"/>
      </w:divBdr>
    </w:div>
    <w:div w:id="232202855">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93144744">
      <w:bodyDiv w:val="1"/>
      <w:marLeft w:val="0"/>
      <w:marRight w:val="0"/>
      <w:marTop w:val="0"/>
      <w:marBottom w:val="0"/>
      <w:divBdr>
        <w:top w:val="none" w:sz="0" w:space="0" w:color="auto"/>
        <w:left w:val="none" w:sz="0" w:space="0" w:color="auto"/>
        <w:bottom w:val="none" w:sz="0" w:space="0" w:color="auto"/>
        <w:right w:val="none" w:sz="0" w:space="0" w:color="auto"/>
      </w:divBdr>
    </w:div>
    <w:div w:id="384328958">
      <w:bodyDiv w:val="1"/>
      <w:marLeft w:val="0"/>
      <w:marRight w:val="0"/>
      <w:marTop w:val="0"/>
      <w:marBottom w:val="0"/>
      <w:divBdr>
        <w:top w:val="none" w:sz="0" w:space="0" w:color="auto"/>
        <w:left w:val="none" w:sz="0" w:space="0" w:color="auto"/>
        <w:bottom w:val="none" w:sz="0" w:space="0" w:color="auto"/>
        <w:right w:val="none" w:sz="0" w:space="0" w:color="auto"/>
      </w:divBdr>
    </w:div>
    <w:div w:id="395202770">
      <w:bodyDiv w:val="1"/>
      <w:marLeft w:val="0"/>
      <w:marRight w:val="0"/>
      <w:marTop w:val="0"/>
      <w:marBottom w:val="0"/>
      <w:divBdr>
        <w:top w:val="none" w:sz="0" w:space="0" w:color="auto"/>
        <w:left w:val="none" w:sz="0" w:space="0" w:color="auto"/>
        <w:bottom w:val="none" w:sz="0" w:space="0" w:color="auto"/>
        <w:right w:val="none" w:sz="0" w:space="0" w:color="auto"/>
      </w:divBdr>
    </w:div>
    <w:div w:id="440415975">
      <w:bodyDiv w:val="1"/>
      <w:marLeft w:val="0"/>
      <w:marRight w:val="0"/>
      <w:marTop w:val="0"/>
      <w:marBottom w:val="0"/>
      <w:divBdr>
        <w:top w:val="none" w:sz="0" w:space="0" w:color="auto"/>
        <w:left w:val="none" w:sz="0" w:space="0" w:color="auto"/>
        <w:bottom w:val="none" w:sz="0" w:space="0" w:color="auto"/>
        <w:right w:val="none" w:sz="0" w:space="0" w:color="auto"/>
      </w:divBdr>
      <w:divsChild>
        <w:div w:id="642733746">
          <w:marLeft w:val="0"/>
          <w:marRight w:val="0"/>
          <w:marTop w:val="0"/>
          <w:marBottom w:val="0"/>
          <w:divBdr>
            <w:top w:val="none" w:sz="0" w:space="0" w:color="auto"/>
            <w:left w:val="none" w:sz="0" w:space="0" w:color="auto"/>
            <w:bottom w:val="none" w:sz="0" w:space="0" w:color="auto"/>
            <w:right w:val="none" w:sz="0" w:space="0" w:color="auto"/>
          </w:divBdr>
          <w:divsChild>
            <w:div w:id="1282765980">
              <w:marLeft w:val="0"/>
              <w:marRight w:val="0"/>
              <w:marTop w:val="0"/>
              <w:marBottom w:val="0"/>
              <w:divBdr>
                <w:top w:val="none" w:sz="0" w:space="0" w:color="auto"/>
                <w:left w:val="none" w:sz="0" w:space="0" w:color="auto"/>
                <w:bottom w:val="none" w:sz="0" w:space="0" w:color="auto"/>
                <w:right w:val="none" w:sz="0" w:space="0" w:color="auto"/>
              </w:divBdr>
            </w:div>
          </w:divsChild>
        </w:div>
        <w:div w:id="1257714139">
          <w:marLeft w:val="0"/>
          <w:marRight w:val="0"/>
          <w:marTop w:val="0"/>
          <w:marBottom w:val="0"/>
          <w:divBdr>
            <w:top w:val="none" w:sz="0" w:space="0" w:color="auto"/>
            <w:left w:val="none" w:sz="0" w:space="0" w:color="auto"/>
            <w:bottom w:val="none" w:sz="0" w:space="0" w:color="auto"/>
            <w:right w:val="none" w:sz="0" w:space="0" w:color="auto"/>
          </w:divBdr>
          <w:divsChild>
            <w:div w:id="49159158">
              <w:marLeft w:val="0"/>
              <w:marRight w:val="0"/>
              <w:marTop w:val="0"/>
              <w:marBottom w:val="0"/>
              <w:divBdr>
                <w:top w:val="none" w:sz="0" w:space="0" w:color="auto"/>
                <w:left w:val="none" w:sz="0" w:space="0" w:color="auto"/>
                <w:bottom w:val="none" w:sz="0" w:space="0" w:color="auto"/>
                <w:right w:val="none" w:sz="0" w:space="0" w:color="auto"/>
              </w:divBdr>
            </w:div>
          </w:divsChild>
        </w:div>
        <w:div w:id="1252667309">
          <w:marLeft w:val="0"/>
          <w:marRight w:val="0"/>
          <w:marTop w:val="0"/>
          <w:marBottom w:val="0"/>
          <w:divBdr>
            <w:top w:val="none" w:sz="0" w:space="0" w:color="auto"/>
            <w:left w:val="none" w:sz="0" w:space="0" w:color="auto"/>
            <w:bottom w:val="none" w:sz="0" w:space="0" w:color="auto"/>
            <w:right w:val="none" w:sz="0" w:space="0" w:color="auto"/>
          </w:divBdr>
          <w:divsChild>
            <w:div w:id="107335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60755">
      <w:bodyDiv w:val="1"/>
      <w:marLeft w:val="0"/>
      <w:marRight w:val="0"/>
      <w:marTop w:val="0"/>
      <w:marBottom w:val="0"/>
      <w:divBdr>
        <w:top w:val="none" w:sz="0" w:space="0" w:color="auto"/>
        <w:left w:val="none" w:sz="0" w:space="0" w:color="auto"/>
        <w:bottom w:val="none" w:sz="0" w:space="0" w:color="auto"/>
        <w:right w:val="none" w:sz="0" w:space="0" w:color="auto"/>
      </w:divBdr>
    </w:div>
    <w:div w:id="466364507">
      <w:bodyDiv w:val="1"/>
      <w:marLeft w:val="0"/>
      <w:marRight w:val="0"/>
      <w:marTop w:val="0"/>
      <w:marBottom w:val="0"/>
      <w:divBdr>
        <w:top w:val="none" w:sz="0" w:space="0" w:color="auto"/>
        <w:left w:val="none" w:sz="0" w:space="0" w:color="auto"/>
        <w:bottom w:val="none" w:sz="0" w:space="0" w:color="auto"/>
        <w:right w:val="none" w:sz="0" w:space="0" w:color="auto"/>
      </w:divBdr>
    </w:div>
    <w:div w:id="485052749">
      <w:bodyDiv w:val="1"/>
      <w:marLeft w:val="0"/>
      <w:marRight w:val="0"/>
      <w:marTop w:val="0"/>
      <w:marBottom w:val="0"/>
      <w:divBdr>
        <w:top w:val="none" w:sz="0" w:space="0" w:color="auto"/>
        <w:left w:val="none" w:sz="0" w:space="0" w:color="auto"/>
        <w:bottom w:val="none" w:sz="0" w:space="0" w:color="auto"/>
        <w:right w:val="none" w:sz="0" w:space="0" w:color="auto"/>
      </w:divBdr>
    </w:div>
    <w:div w:id="495927223">
      <w:bodyDiv w:val="1"/>
      <w:marLeft w:val="0"/>
      <w:marRight w:val="0"/>
      <w:marTop w:val="0"/>
      <w:marBottom w:val="0"/>
      <w:divBdr>
        <w:top w:val="none" w:sz="0" w:space="0" w:color="auto"/>
        <w:left w:val="none" w:sz="0" w:space="0" w:color="auto"/>
        <w:bottom w:val="none" w:sz="0" w:space="0" w:color="auto"/>
        <w:right w:val="none" w:sz="0" w:space="0" w:color="auto"/>
      </w:divBdr>
    </w:div>
    <w:div w:id="529297663">
      <w:bodyDiv w:val="1"/>
      <w:marLeft w:val="0"/>
      <w:marRight w:val="0"/>
      <w:marTop w:val="0"/>
      <w:marBottom w:val="0"/>
      <w:divBdr>
        <w:top w:val="none" w:sz="0" w:space="0" w:color="auto"/>
        <w:left w:val="none" w:sz="0" w:space="0" w:color="auto"/>
        <w:bottom w:val="none" w:sz="0" w:space="0" w:color="auto"/>
        <w:right w:val="none" w:sz="0" w:space="0" w:color="auto"/>
      </w:divBdr>
    </w:div>
    <w:div w:id="571890833">
      <w:bodyDiv w:val="1"/>
      <w:marLeft w:val="0"/>
      <w:marRight w:val="0"/>
      <w:marTop w:val="0"/>
      <w:marBottom w:val="0"/>
      <w:divBdr>
        <w:top w:val="none" w:sz="0" w:space="0" w:color="auto"/>
        <w:left w:val="none" w:sz="0" w:space="0" w:color="auto"/>
        <w:bottom w:val="none" w:sz="0" w:space="0" w:color="auto"/>
        <w:right w:val="none" w:sz="0" w:space="0" w:color="auto"/>
      </w:divBdr>
    </w:div>
    <w:div w:id="593511003">
      <w:bodyDiv w:val="1"/>
      <w:marLeft w:val="0"/>
      <w:marRight w:val="0"/>
      <w:marTop w:val="0"/>
      <w:marBottom w:val="0"/>
      <w:divBdr>
        <w:top w:val="none" w:sz="0" w:space="0" w:color="auto"/>
        <w:left w:val="none" w:sz="0" w:space="0" w:color="auto"/>
        <w:bottom w:val="none" w:sz="0" w:space="0" w:color="auto"/>
        <w:right w:val="none" w:sz="0" w:space="0" w:color="auto"/>
      </w:divBdr>
    </w:div>
    <w:div w:id="650869987">
      <w:bodyDiv w:val="1"/>
      <w:marLeft w:val="0"/>
      <w:marRight w:val="0"/>
      <w:marTop w:val="0"/>
      <w:marBottom w:val="0"/>
      <w:divBdr>
        <w:top w:val="none" w:sz="0" w:space="0" w:color="auto"/>
        <w:left w:val="none" w:sz="0" w:space="0" w:color="auto"/>
        <w:bottom w:val="none" w:sz="0" w:space="0" w:color="auto"/>
        <w:right w:val="none" w:sz="0" w:space="0" w:color="auto"/>
      </w:divBdr>
    </w:div>
    <w:div w:id="742458971">
      <w:bodyDiv w:val="1"/>
      <w:marLeft w:val="0"/>
      <w:marRight w:val="0"/>
      <w:marTop w:val="0"/>
      <w:marBottom w:val="0"/>
      <w:divBdr>
        <w:top w:val="none" w:sz="0" w:space="0" w:color="auto"/>
        <w:left w:val="none" w:sz="0" w:space="0" w:color="auto"/>
        <w:bottom w:val="none" w:sz="0" w:space="0" w:color="auto"/>
        <w:right w:val="none" w:sz="0" w:space="0" w:color="auto"/>
      </w:divBdr>
    </w:div>
    <w:div w:id="743919147">
      <w:bodyDiv w:val="1"/>
      <w:marLeft w:val="0"/>
      <w:marRight w:val="0"/>
      <w:marTop w:val="0"/>
      <w:marBottom w:val="0"/>
      <w:divBdr>
        <w:top w:val="none" w:sz="0" w:space="0" w:color="auto"/>
        <w:left w:val="none" w:sz="0" w:space="0" w:color="auto"/>
        <w:bottom w:val="none" w:sz="0" w:space="0" w:color="auto"/>
        <w:right w:val="none" w:sz="0" w:space="0" w:color="auto"/>
      </w:divBdr>
    </w:div>
    <w:div w:id="851334190">
      <w:bodyDiv w:val="1"/>
      <w:marLeft w:val="0"/>
      <w:marRight w:val="0"/>
      <w:marTop w:val="0"/>
      <w:marBottom w:val="0"/>
      <w:divBdr>
        <w:top w:val="none" w:sz="0" w:space="0" w:color="auto"/>
        <w:left w:val="none" w:sz="0" w:space="0" w:color="auto"/>
        <w:bottom w:val="none" w:sz="0" w:space="0" w:color="auto"/>
        <w:right w:val="none" w:sz="0" w:space="0" w:color="auto"/>
      </w:divBdr>
    </w:div>
    <w:div w:id="919481649">
      <w:bodyDiv w:val="1"/>
      <w:marLeft w:val="0"/>
      <w:marRight w:val="0"/>
      <w:marTop w:val="0"/>
      <w:marBottom w:val="0"/>
      <w:divBdr>
        <w:top w:val="none" w:sz="0" w:space="0" w:color="auto"/>
        <w:left w:val="none" w:sz="0" w:space="0" w:color="auto"/>
        <w:bottom w:val="none" w:sz="0" w:space="0" w:color="auto"/>
        <w:right w:val="none" w:sz="0" w:space="0" w:color="auto"/>
      </w:divBdr>
    </w:div>
    <w:div w:id="928736550">
      <w:bodyDiv w:val="1"/>
      <w:marLeft w:val="0"/>
      <w:marRight w:val="0"/>
      <w:marTop w:val="0"/>
      <w:marBottom w:val="0"/>
      <w:divBdr>
        <w:top w:val="none" w:sz="0" w:space="0" w:color="auto"/>
        <w:left w:val="none" w:sz="0" w:space="0" w:color="auto"/>
        <w:bottom w:val="none" w:sz="0" w:space="0" w:color="auto"/>
        <w:right w:val="none" w:sz="0" w:space="0" w:color="auto"/>
      </w:divBdr>
    </w:div>
    <w:div w:id="947732802">
      <w:bodyDiv w:val="1"/>
      <w:marLeft w:val="0"/>
      <w:marRight w:val="0"/>
      <w:marTop w:val="0"/>
      <w:marBottom w:val="0"/>
      <w:divBdr>
        <w:top w:val="none" w:sz="0" w:space="0" w:color="auto"/>
        <w:left w:val="none" w:sz="0" w:space="0" w:color="auto"/>
        <w:bottom w:val="none" w:sz="0" w:space="0" w:color="auto"/>
        <w:right w:val="none" w:sz="0" w:space="0" w:color="auto"/>
      </w:divBdr>
    </w:div>
    <w:div w:id="955215312">
      <w:bodyDiv w:val="1"/>
      <w:marLeft w:val="0"/>
      <w:marRight w:val="0"/>
      <w:marTop w:val="0"/>
      <w:marBottom w:val="0"/>
      <w:divBdr>
        <w:top w:val="none" w:sz="0" w:space="0" w:color="auto"/>
        <w:left w:val="none" w:sz="0" w:space="0" w:color="auto"/>
        <w:bottom w:val="none" w:sz="0" w:space="0" w:color="auto"/>
        <w:right w:val="none" w:sz="0" w:space="0" w:color="auto"/>
      </w:divBdr>
    </w:div>
    <w:div w:id="955676600">
      <w:bodyDiv w:val="1"/>
      <w:marLeft w:val="0"/>
      <w:marRight w:val="0"/>
      <w:marTop w:val="0"/>
      <w:marBottom w:val="0"/>
      <w:divBdr>
        <w:top w:val="none" w:sz="0" w:space="0" w:color="auto"/>
        <w:left w:val="none" w:sz="0" w:space="0" w:color="auto"/>
        <w:bottom w:val="none" w:sz="0" w:space="0" w:color="auto"/>
        <w:right w:val="none" w:sz="0" w:space="0" w:color="auto"/>
      </w:divBdr>
    </w:div>
    <w:div w:id="977608343">
      <w:bodyDiv w:val="1"/>
      <w:marLeft w:val="0"/>
      <w:marRight w:val="0"/>
      <w:marTop w:val="0"/>
      <w:marBottom w:val="0"/>
      <w:divBdr>
        <w:top w:val="none" w:sz="0" w:space="0" w:color="auto"/>
        <w:left w:val="none" w:sz="0" w:space="0" w:color="auto"/>
        <w:bottom w:val="none" w:sz="0" w:space="0" w:color="auto"/>
        <w:right w:val="none" w:sz="0" w:space="0" w:color="auto"/>
      </w:divBdr>
    </w:div>
    <w:div w:id="994919704">
      <w:bodyDiv w:val="1"/>
      <w:marLeft w:val="0"/>
      <w:marRight w:val="0"/>
      <w:marTop w:val="0"/>
      <w:marBottom w:val="0"/>
      <w:divBdr>
        <w:top w:val="none" w:sz="0" w:space="0" w:color="auto"/>
        <w:left w:val="none" w:sz="0" w:space="0" w:color="auto"/>
        <w:bottom w:val="none" w:sz="0" w:space="0" w:color="auto"/>
        <w:right w:val="none" w:sz="0" w:space="0" w:color="auto"/>
      </w:divBdr>
    </w:div>
    <w:div w:id="1001929488">
      <w:bodyDiv w:val="1"/>
      <w:marLeft w:val="0"/>
      <w:marRight w:val="0"/>
      <w:marTop w:val="0"/>
      <w:marBottom w:val="0"/>
      <w:divBdr>
        <w:top w:val="none" w:sz="0" w:space="0" w:color="auto"/>
        <w:left w:val="none" w:sz="0" w:space="0" w:color="auto"/>
        <w:bottom w:val="none" w:sz="0" w:space="0" w:color="auto"/>
        <w:right w:val="none" w:sz="0" w:space="0" w:color="auto"/>
      </w:divBdr>
    </w:div>
    <w:div w:id="1004281530">
      <w:bodyDiv w:val="1"/>
      <w:marLeft w:val="0"/>
      <w:marRight w:val="0"/>
      <w:marTop w:val="0"/>
      <w:marBottom w:val="0"/>
      <w:divBdr>
        <w:top w:val="none" w:sz="0" w:space="0" w:color="auto"/>
        <w:left w:val="none" w:sz="0" w:space="0" w:color="auto"/>
        <w:bottom w:val="none" w:sz="0" w:space="0" w:color="auto"/>
        <w:right w:val="none" w:sz="0" w:space="0" w:color="auto"/>
      </w:divBdr>
    </w:div>
    <w:div w:id="1023364141">
      <w:bodyDiv w:val="1"/>
      <w:marLeft w:val="0"/>
      <w:marRight w:val="0"/>
      <w:marTop w:val="0"/>
      <w:marBottom w:val="0"/>
      <w:divBdr>
        <w:top w:val="none" w:sz="0" w:space="0" w:color="auto"/>
        <w:left w:val="none" w:sz="0" w:space="0" w:color="auto"/>
        <w:bottom w:val="none" w:sz="0" w:space="0" w:color="auto"/>
        <w:right w:val="none" w:sz="0" w:space="0" w:color="auto"/>
      </w:divBdr>
    </w:div>
    <w:div w:id="1175681261">
      <w:bodyDiv w:val="1"/>
      <w:marLeft w:val="0"/>
      <w:marRight w:val="0"/>
      <w:marTop w:val="0"/>
      <w:marBottom w:val="0"/>
      <w:divBdr>
        <w:top w:val="none" w:sz="0" w:space="0" w:color="auto"/>
        <w:left w:val="none" w:sz="0" w:space="0" w:color="auto"/>
        <w:bottom w:val="none" w:sz="0" w:space="0" w:color="auto"/>
        <w:right w:val="none" w:sz="0" w:space="0" w:color="auto"/>
      </w:divBdr>
    </w:div>
    <w:div w:id="1223636919">
      <w:bodyDiv w:val="1"/>
      <w:marLeft w:val="0"/>
      <w:marRight w:val="0"/>
      <w:marTop w:val="0"/>
      <w:marBottom w:val="0"/>
      <w:divBdr>
        <w:top w:val="none" w:sz="0" w:space="0" w:color="auto"/>
        <w:left w:val="none" w:sz="0" w:space="0" w:color="auto"/>
        <w:bottom w:val="none" w:sz="0" w:space="0" w:color="auto"/>
        <w:right w:val="none" w:sz="0" w:space="0" w:color="auto"/>
      </w:divBdr>
    </w:div>
    <w:div w:id="1224027959">
      <w:bodyDiv w:val="1"/>
      <w:marLeft w:val="0"/>
      <w:marRight w:val="0"/>
      <w:marTop w:val="0"/>
      <w:marBottom w:val="0"/>
      <w:divBdr>
        <w:top w:val="none" w:sz="0" w:space="0" w:color="auto"/>
        <w:left w:val="none" w:sz="0" w:space="0" w:color="auto"/>
        <w:bottom w:val="none" w:sz="0" w:space="0" w:color="auto"/>
        <w:right w:val="none" w:sz="0" w:space="0" w:color="auto"/>
      </w:divBdr>
      <w:divsChild>
        <w:div w:id="901135270">
          <w:marLeft w:val="0"/>
          <w:marRight w:val="0"/>
          <w:marTop w:val="0"/>
          <w:marBottom w:val="0"/>
          <w:divBdr>
            <w:top w:val="none" w:sz="0" w:space="0" w:color="auto"/>
            <w:left w:val="none" w:sz="0" w:space="0" w:color="auto"/>
            <w:bottom w:val="none" w:sz="0" w:space="0" w:color="auto"/>
            <w:right w:val="none" w:sz="0" w:space="0" w:color="auto"/>
          </w:divBdr>
          <w:divsChild>
            <w:div w:id="2034840591">
              <w:marLeft w:val="0"/>
              <w:marRight w:val="0"/>
              <w:marTop w:val="0"/>
              <w:marBottom w:val="0"/>
              <w:divBdr>
                <w:top w:val="none" w:sz="0" w:space="0" w:color="auto"/>
                <w:left w:val="none" w:sz="0" w:space="0" w:color="auto"/>
                <w:bottom w:val="none" w:sz="0" w:space="0" w:color="auto"/>
                <w:right w:val="none" w:sz="0" w:space="0" w:color="auto"/>
              </w:divBdr>
            </w:div>
          </w:divsChild>
        </w:div>
        <w:div w:id="1856307689">
          <w:marLeft w:val="0"/>
          <w:marRight w:val="0"/>
          <w:marTop w:val="0"/>
          <w:marBottom w:val="0"/>
          <w:divBdr>
            <w:top w:val="none" w:sz="0" w:space="0" w:color="auto"/>
            <w:left w:val="none" w:sz="0" w:space="0" w:color="auto"/>
            <w:bottom w:val="none" w:sz="0" w:space="0" w:color="auto"/>
            <w:right w:val="none" w:sz="0" w:space="0" w:color="auto"/>
          </w:divBdr>
          <w:divsChild>
            <w:div w:id="2077700966">
              <w:marLeft w:val="0"/>
              <w:marRight w:val="0"/>
              <w:marTop w:val="0"/>
              <w:marBottom w:val="0"/>
              <w:divBdr>
                <w:top w:val="none" w:sz="0" w:space="0" w:color="auto"/>
                <w:left w:val="none" w:sz="0" w:space="0" w:color="auto"/>
                <w:bottom w:val="none" w:sz="0" w:space="0" w:color="auto"/>
                <w:right w:val="none" w:sz="0" w:space="0" w:color="auto"/>
              </w:divBdr>
            </w:div>
          </w:divsChild>
        </w:div>
        <w:div w:id="822357757">
          <w:marLeft w:val="0"/>
          <w:marRight w:val="0"/>
          <w:marTop w:val="0"/>
          <w:marBottom w:val="0"/>
          <w:divBdr>
            <w:top w:val="none" w:sz="0" w:space="0" w:color="auto"/>
            <w:left w:val="none" w:sz="0" w:space="0" w:color="auto"/>
            <w:bottom w:val="none" w:sz="0" w:space="0" w:color="auto"/>
            <w:right w:val="none" w:sz="0" w:space="0" w:color="auto"/>
          </w:divBdr>
          <w:divsChild>
            <w:div w:id="1263420619">
              <w:marLeft w:val="0"/>
              <w:marRight w:val="0"/>
              <w:marTop w:val="0"/>
              <w:marBottom w:val="0"/>
              <w:divBdr>
                <w:top w:val="none" w:sz="0" w:space="0" w:color="auto"/>
                <w:left w:val="none" w:sz="0" w:space="0" w:color="auto"/>
                <w:bottom w:val="none" w:sz="0" w:space="0" w:color="auto"/>
                <w:right w:val="none" w:sz="0" w:space="0" w:color="auto"/>
              </w:divBdr>
            </w:div>
          </w:divsChild>
        </w:div>
        <w:div w:id="1422603085">
          <w:marLeft w:val="0"/>
          <w:marRight w:val="0"/>
          <w:marTop w:val="0"/>
          <w:marBottom w:val="0"/>
          <w:divBdr>
            <w:top w:val="none" w:sz="0" w:space="0" w:color="auto"/>
            <w:left w:val="none" w:sz="0" w:space="0" w:color="auto"/>
            <w:bottom w:val="none" w:sz="0" w:space="0" w:color="auto"/>
            <w:right w:val="none" w:sz="0" w:space="0" w:color="auto"/>
          </w:divBdr>
          <w:divsChild>
            <w:div w:id="1203909604">
              <w:marLeft w:val="0"/>
              <w:marRight w:val="0"/>
              <w:marTop w:val="0"/>
              <w:marBottom w:val="0"/>
              <w:divBdr>
                <w:top w:val="none" w:sz="0" w:space="0" w:color="auto"/>
                <w:left w:val="none" w:sz="0" w:space="0" w:color="auto"/>
                <w:bottom w:val="none" w:sz="0" w:space="0" w:color="auto"/>
                <w:right w:val="none" w:sz="0" w:space="0" w:color="auto"/>
              </w:divBdr>
            </w:div>
          </w:divsChild>
        </w:div>
        <w:div w:id="1010642203">
          <w:marLeft w:val="0"/>
          <w:marRight w:val="0"/>
          <w:marTop w:val="0"/>
          <w:marBottom w:val="0"/>
          <w:divBdr>
            <w:top w:val="none" w:sz="0" w:space="0" w:color="auto"/>
            <w:left w:val="none" w:sz="0" w:space="0" w:color="auto"/>
            <w:bottom w:val="none" w:sz="0" w:space="0" w:color="auto"/>
            <w:right w:val="none" w:sz="0" w:space="0" w:color="auto"/>
          </w:divBdr>
          <w:divsChild>
            <w:div w:id="931009702">
              <w:marLeft w:val="0"/>
              <w:marRight w:val="0"/>
              <w:marTop w:val="0"/>
              <w:marBottom w:val="0"/>
              <w:divBdr>
                <w:top w:val="none" w:sz="0" w:space="0" w:color="auto"/>
                <w:left w:val="none" w:sz="0" w:space="0" w:color="auto"/>
                <w:bottom w:val="none" w:sz="0" w:space="0" w:color="auto"/>
                <w:right w:val="none" w:sz="0" w:space="0" w:color="auto"/>
              </w:divBdr>
            </w:div>
          </w:divsChild>
        </w:div>
        <w:div w:id="384179886">
          <w:marLeft w:val="0"/>
          <w:marRight w:val="0"/>
          <w:marTop w:val="0"/>
          <w:marBottom w:val="0"/>
          <w:divBdr>
            <w:top w:val="none" w:sz="0" w:space="0" w:color="auto"/>
            <w:left w:val="none" w:sz="0" w:space="0" w:color="auto"/>
            <w:bottom w:val="none" w:sz="0" w:space="0" w:color="auto"/>
            <w:right w:val="none" w:sz="0" w:space="0" w:color="auto"/>
          </w:divBdr>
          <w:divsChild>
            <w:div w:id="1953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66586">
      <w:bodyDiv w:val="1"/>
      <w:marLeft w:val="0"/>
      <w:marRight w:val="0"/>
      <w:marTop w:val="0"/>
      <w:marBottom w:val="0"/>
      <w:divBdr>
        <w:top w:val="none" w:sz="0" w:space="0" w:color="auto"/>
        <w:left w:val="none" w:sz="0" w:space="0" w:color="auto"/>
        <w:bottom w:val="none" w:sz="0" w:space="0" w:color="auto"/>
        <w:right w:val="none" w:sz="0" w:space="0" w:color="auto"/>
      </w:divBdr>
    </w:div>
    <w:div w:id="1237396554">
      <w:bodyDiv w:val="1"/>
      <w:marLeft w:val="0"/>
      <w:marRight w:val="0"/>
      <w:marTop w:val="0"/>
      <w:marBottom w:val="0"/>
      <w:divBdr>
        <w:top w:val="none" w:sz="0" w:space="0" w:color="auto"/>
        <w:left w:val="none" w:sz="0" w:space="0" w:color="auto"/>
        <w:bottom w:val="none" w:sz="0" w:space="0" w:color="auto"/>
        <w:right w:val="none" w:sz="0" w:space="0" w:color="auto"/>
      </w:divBdr>
    </w:div>
    <w:div w:id="1237980312">
      <w:bodyDiv w:val="1"/>
      <w:marLeft w:val="0"/>
      <w:marRight w:val="0"/>
      <w:marTop w:val="0"/>
      <w:marBottom w:val="0"/>
      <w:divBdr>
        <w:top w:val="none" w:sz="0" w:space="0" w:color="auto"/>
        <w:left w:val="none" w:sz="0" w:space="0" w:color="auto"/>
        <w:bottom w:val="none" w:sz="0" w:space="0" w:color="auto"/>
        <w:right w:val="none" w:sz="0" w:space="0" w:color="auto"/>
      </w:divBdr>
      <w:divsChild>
        <w:div w:id="2055159060">
          <w:marLeft w:val="0"/>
          <w:marRight w:val="0"/>
          <w:marTop w:val="0"/>
          <w:marBottom w:val="0"/>
          <w:divBdr>
            <w:top w:val="none" w:sz="0" w:space="0" w:color="auto"/>
            <w:left w:val="none" w:sz="0" w:space="0" w:color="auto"/>
            <w:bottom w:val="none" w:sz="0" w:space="0" w:color="auto"/>
            <w:right w:val="none" w:sz="0" w:space="0" w:color="auto"/>
          </w:divBdr>
          <w:divsChild>
            <w:div w:id="1997564108">
              <w:marLeft w:val="0"/>
              <w:marRight w:val="0"/>
              <w:marTop w:val="0"/>
              <w:marBottom w:val="0"/>
              <w:divBdr>
                <w:top w:val="none" w:sz="0" w:space="0" w:color="auto"/>
                <w:left w:val="none" w:sz="0" w:space="0" w:color="auto"/>
                <w:bottom w:val="none" w:sz="0" w:space="0" w:color="auto"/>
                <w:right w:val="none" w:sz="0" w:space="0" w:color="auto"/>
              </w:divBdr>
              <w:divsChild>
                <w:div w:id="1575821724">
                  <w:marLeft w:val="0"/>
                  <w:marRight w:val="0"/>
                  <w:marTop w:val="0"/>
                  <w:marBottom w:val="0"/>
                  <w:divBdr>
                    <w:top w:val="none" w:sz="0" w:space="0" w:color="auto"/>
                    <w:left w:val="none" w:sz="0" w:space="0" w:color="auto"/>
                    <w:bottom w:val="none" w:sz="0" w:space="0" w:color="auto"/>
                    <w:right w:val="none" w:sz="0" w:space="0" w:color="auto"/>
                  </w:divBdr>
                  <w:divsChild>
                    <w:div w:id="1693409266">
                      <w:marLeft w:val="0"/>
                      <w:marRight w:val="0"/>
                      <w:marTop w:val="0"/>
                      <w:marBottom w:val="0"/>
                      <w:divBdr>
                        <w:top w:val="none" w:sz="0" w:space="0" w:color="auto"/>
                        <w:left w:val="none" w:sz="0" w:space="0" w:color="auto"/>
                        <w:bottom w:val="none" w:sz="0" w:space="0" w:color="auto"/>
                        <w:right w:val="none" w:sz="0" w:space="0" w:color="auto"/>
                      </w:divBdr>
                      <w:divsChild>
                        <w:div w:id="365177785">
                          <w:marLeft w:val="0"/>
                          <w:marRight w:val="0"/>
                          <w:marTop w:val="0"/>
                          <w:marBottom w:val="0"/>
                          <w:divBdr>
                            <w:top w:val="none" w:sz="0" w:space="0" w:color="auto"/>
                            <w:left w:val="none" w:sz="0" w:space="0" w:color="auto"/>
                            <w:bottom w:val="none" w:sz="0" w:space="0" w:color="auto"/>
                            <w:right w:val="none" w:sz="0" w:space="0" w:color="auto"/>
                          </w:divBdr>
                          <w:divsChild>
                            <w:div w:id="20421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750336">
      <w:bodyDiv w:val="1"/>
      <w:marLeft w:val="0"/>
      <w:marRight w:val="0"/>
      <w:marTop w:val="0"/>
      <w:marBottom w:val="0"/>
      <w:divBdr>
        <w:top w:val="none" w:sz="0" w:space="0" w:color="auto"/>
        <w:left w:val="none" w:sz="0" w:space="0" w:color="auto"/>
        <w:bottom w:val="none" w:sz="0" w:space="0" w:color="auto"/>
        <w:right w:val="none" w:sz="0" w:space="0" w:color="auto"/>
      </w:divBdr>
    </w:div>
    <w:div w:id="1260142850">
      <w:bodyDiv w:val="1"/>
      <w:marLeft w:val="0"/>
      <w:marRight w:val="0"/>
      <w:marTop w:val="0"/>
      <w:marBottom w:val="0"/>
      <w:divBdr>
        <w:top w:val="none" w:sz="0" w:space="0" w:color="auto"/>
        <w:left w:val="none" w:sz="0" w:space="0" w:color="auto"/>
        <w:bottom w:val="none" w:sz="0" w:space="0" w:color="auto"/>
        <w:right w:val="none" w:sz="0" w:space="0" w:color="auto"/>
      </w:divBdr>
    </w:div>
    <w:div w:id="1279290865">
      <w:bodyDiv w:val="1"/>
      <w:marLeft w:val="0"/>
      <w:marRight w:val="0"/>
      <w:marTop w:val="0"/>
      <w:marBottom w:val="0"/>
      <w:divBdr>
        <w:top w:val="none" w:sz="0" w:space="0" w:color="auto"/>
        <w:left w:val="none" w:sz="0" w:space="0" w:color="auto"/>
        <w:bottom w:val="none" w:sz="0" w:space="0" w:color="auto"/>
        <w:right w:val="none" w:sz="0" w:space="0" w:color="auto"/>
      </w:divBdr>
    </w:div>
    <w:div w:id="1279416136">
      <w:bodyDiv w:val="1"/>
      <w:marLeft w:val="0"/>
      <w:marRight w:val="0"/>
      <w:marTop w:val="0"/>
      <w:marBottom w:val="0"/>
      <w:divBdr>
        <w:top w:val="none" w:sz="0" w:space="0" w:color="auto"/>
        <w:left w:val="none" w:sz="0" w:space="0" w:color="auto"/>
        <w:bottom w:val="none" w:sz="0" w:space="0" w:color="auto"/>
        <w:right w:val="none" w:sz="0" w:space="0" w:color="auto"/>
      </w:divBdr>
    </w:div>
    <w:div w:id="1290555829">
      <w:bodyDiv w:val="1"/>
      <w:marLeft w:val="0"/>
      <w:marRight w:val="0"/>
      <w:marTop w:val="0"/>
      <w:marBottom w:val="0"/>
      <w:divBdr>
        <w:top w:val="none" w:sz="0" w:space="0" w:color="auto"/>
        <w:left w:val="none" w:sz="0" w:space="0" w:color="auto"/>
        <w:bottom w:val="none" w:sz="0" w:space="0" w:color="auto"/>
        <w:right w:val="none" w:sz="0" w:space="0" w:color="auto"/>
      </w:divBdr>
    </w:div>
    <w:div w:id="1308123771">
      <w:bodyDiv w:val="1"/>
      <w:marLeft w:val="0"/>
      <w:marRight w:val="0"/>
      <w:marTop w:val="0"/>
      <w:marBottom w:val="0"/>
      <w:divBdr>
        <w:top w:val="none" w:sz="0" w:space="0" w:color="auto"/>
        <w:left w:val="none" w:sz="0" w:space="0" w:color="auto"/>
        <w:bottom w:val="none" w:sz="0" w:space="0" w:color="auto"/>
        <w:right w:val="none" w:sz="0" w:space="0" w:color="auto"/>
      </w:divBdr>
    </w:div>
    <w:div w:id="1315908396">
      <w:bodyDiv w:val="1"/>
      <w:marLeft w:val="0"/>
      <w:marRight w:val="0"/>
      <w:marTop w:val="0"/>
      <w:marBottom w:val="0"/>
      <w:divBdr>
        <w:top w:val="none" w:sz="0" w:space="0" w:color="auto"/>
        <w:left w:val="none" w:sz="0" w:space="0" w:color="auto"/>
        <w:bottom w:val="none" w:sz="0" w:space="0" w:color="auto"/>
        <w:right w:val="none" w:sz="0" w:space="0" w:color="auto"/>
      </w:divBdr>
    </w:div>
    <w:div w:id="1386755635">
      <w:bodyDiv w:val="1"/>
      <w:marLeft w:val="0"/>
      <w:marRight w:val="0"/>
      <w:marTop w:val="0"/>
      <w:marBottom w:val="0"/>
      <w:divBdr>
        <w:top w:val="none" w:sz="0" w:space="0" w:color="auto"/>
        <w:left w:val="none" w:sz="0" w:space="0" w:color="auto"/>
        <w:bottom w:val="none" w:sz="0" w:space="0" w:color="auto"/>
        <w:right w:val="none" w:sz="0" w:space="0" w:color="auto"/>
      </w:divBdr>
    </w:div>
    <w:div w:id="1392583756">
      <w:bodyDiv w:val="1"/>
      <w:marLeft w:val="0"/>
      <w:marRight w:val="0"/>
      <w:marTop w:val="0"/>
      <w:marBottom w:val="0"/>
      <w:divBdr>
        <w:top w:val="none" w:sz="0" w:space="0" w:color="auto"/>
        <w:left w:val="none" w:sz="0" w:space="0" w:color="auto"/>
        <w:bottom w:val="none" w:sz="0" w:space="0" w:color="auto"/>
        <w:right w:val="none" w:sz="0" w:space="0" w:color="auto"/>
      </w:divBdr>
    </w:div>
    <w:div w:id="1400253071">
      <w:bodyDiv w:val="1"/>
      <w:marLeft w:val="0"/>
      <w:marRight w:val="0"/>
      <w:marTop w:val="0"/>
      <w:marBottom w:val="0"/>
      <w:divBdr>
        <w:top w:val="none" w:sz="0" w:space="0" w:color="auto"/>
        <w:left w:val="none" w:sz="0" w:space="0" w:color="auto"/>
        <w:bottom w:val="none" w:sz="0" w:space="0" w:color="auto"/>
        <w:right w:val="none" w:sz="0" w:space="0" w:color="auto"/>
      </w:divBdr>
    </w:div>
    <w:div w:id="1408114857">
      <w:bodyDiv w:val="1"/>
      <w:marLeft w:val="0"/>
      <w:marRight w:val="0"/>
      <w:marTop w:val="0"/>
      <w:marBottom w:val="0"/>
      <w:divBdr>
        <w:top w:val="none" w:sz="0" w:space="0" w:color="auto"/>
        <w:left w:val="none" w:sz="0" w:space="0" w:color="auto"/>
        <w:bottom w:val="none" w:sz="0" w:space="0" w:color="auto"/>
        <w:right w:val="none" w:sz="0" w:space="0" w:color="auto"/>
      </w:divBdr>
    </w:div>
    <w:div w:id="1408848259">
      <w:bodyDiv w:val="1"/>
      <w:marLeft w:val="0"/>
      <w:marRight w:val="0"/>
      <w:marTop w:val="0"/>
      <w:marBottom w:val="0"/>
      <w:divBdr>
        <w:top w:val="none" w:sz="0" w:space="0" w:color="auto"/>
        <w:left w:val="none" w:sz="0" w:space="0" w:color="auto"/>
        <w:bottom w:val="none" w:sz="0" w:space="0" w:color="auto"/>
        <w:right w:val="none" w:sz="0" w:space="0" w:color="auto"/>
      </w:divBdr>
    </w:div>
    <w:div w:id="1426999390">
      <w:bodyDiv w:val="1"/>
      <w:marLeft w:val="0"/>
      <w:marRight w:val="0"/>
      <w:marTop w:val="0"/>
      <w:marBottom w:val="0"/>
      <w:divBdr>
        <w:top w:val="none" w:sz="0" w:space="0" w:color="auto"/>
        <w:left w:val="none" w:sz="0" w:space="0" w:color="auto"/>
        <w:bottom w:val="none" w:sz="0" w:space="0" w:color="auto"/>
        <w:right w:val="none" w:sz="0" w:space="0" w:color="auto"/>
      </w:divBdr>
    </w:div>
    <w:div w:id="1427536918">
      <w:bodyDiv w:val="1"/>
      <w:marLeft w:val="0"/>
      <w:marRight w:val="0"/>
      <w:marTop w:val="0"/>
      <w:marBottom w:val="0"/>
      <w:divBdr>
        <w:top w:val="none" w:sz="0" w:space="0" w:color="auto"/>
        <w:left w:val="none" w:sz="0" w:space="0" w:color="auto"/>
        <w:bottom w:val="none" w:sz="0" w:space="0" w:color="auto"/>
        <w:right w:val="none" w:sz="0" w:space="0" w:color="auto"/>
      </w:divBdr>
    </w:div>
    <w:div w:id="1448819138">
      <w:bodyDiv w:val="1"/>
      <w:marLeft w:val="0"/>
      <w:marRight w:val="0"/>
      <w:marTop w:val="0"/>
      <w:marBottom w:val="0"/>
      <w:divBdr>
        <w:top w:val="none" w:sz="0" w:space="0" w:color="auto"/>
        <w:left w:val="none" w:sz="0" w:space="0" w:color="auto"/>
        <w:bottom w:val="none" w:sz="0" w:space="0" w:color="auto"/>
        <w:right w:val="none" w:sz="0" w:space="0" w:color="auto"/>
      </w:divBdr>
    </w:div>
    <w:div w:id="1468546962">
      <w:bodyDiv w:val="1"/>
      <w:marLeft w:val="0"/>
      <w:marRight w:val="0"/>
      <w:marTop w:val="0"/>
      <w:marBottom w:val="0"/>
      <w:divBdr>
        <w:top w:val="none" w:sz="0" w:space="0" w:color="auto"/>
        <w:left w:val="none" w:sz="0" w:space="0" w:color="auto"/>
        <w:bottom w:val="none" w:sz="0" w:space="0" w:color="auto"/>
        <w:right w:val="none" w:sz="0" w:space="0" w:color="auto"/>
      </w:divBdr>
    </w:div>
    <w:div w:id="1531603051">
      <w:bodyDiv w:val="1"/>
      <w:marLeft w:val="0"/>
      <w:marRight w:val="0"/>
      <w:marTop w:val="0"/>
      <w:marBottom w:val="0"/>
      <w:divBdr>
        <w:top w:val="none" w:sz="0" w:space="0" w:color="auto"/>
        <w:left w:val="none" w:sz="0" w:space="0" w:color="auto"/>
        <w:bottom w:val="none" w:sz="0" w:space="0" w:color="auto"/>
        <w:right w:val="none" w:sz="0" w:space="0" w:color="auto"/>
      </w:divBdr>
      <w:divsChild>
        <w:div w:id="1119573134">
          <w:marLeft w:val="0"/>
          <w:marRight w:val="0"/>
          <w:marTop w:val="0"/>
          <w:marBottom w:val="0"/>
          <w:divBdr>
            <w:top w:val="none" w:sz="0" w:space="0" w:color="auto"/>
            <w:left w:val="none" w:sz="0" w:space="0" w:color="auto"/>
            <w:bottom w:val="none" w:sz="0" w:space="0" w:color="auto"/>
            <w:right w:val="none" w:sz="0" w:space="0" w:color="auto"/>
          </w:divBdr>
          <w:divsChild>
            <w:div w:id="614797505">
              <w:marLeft w:val="0"/>
              <w:marRight w:val="0"/>
              <w:marTop w:val="0"/>
              <w:marBottom w:val="0"/>
              <w:divBdr>
                <w:top w:val="none" w:sz="0" w:space="0" w:color="auto"/>
                <w:left w:val="none" w:sz="0" w:space="0" w:color="auto"/>
                <w:bottom w:val="none" w:sz="0" w:space="0" w:color="auto"/>
                <w:right w:val="none" w:sz="0" w:space="0" w:color="auto"/>
              </w:divBdr>
              <w:divsChild>
                <w:div w:id="197205629">
                  <w:marLeft w:val="0"/>
                  <w:marRight w:val="0"/>
                  <w:marTop w:val="0"/>
                  <w:marBottom w:val="0"/>
                  <w:divBdr>
                    <w:top w:val="none" w:sz="0" w:space="0" w:color="auto"/>
                    <w:left w:val="none" w:sz="0" w:space="0" w:color="auto"/>
                    <w:bottom w:val="none" w:sz="0" w:space="0" w:color="auto"/>
                    <w:right w:val="none" w:sz="0" w:space="0" w:color="auto"/>
                  </w:divBdr>
                  <w:divsChild>
                    <w:div w:id="407964366">
                      <w:marLeft w:val="0"/>
                      <w:marRight w:val="0"/>
                      <w:marTop w:val="0"/>
                      <w:marBottom w:val="0"/>
                      <w:divBdr>
                        <w:top w:val="none" w:sz="0" w:space="0" w:color="auto"/>
                        <w:left w:val="none" w:sz="0" w:space="0" w:color="auto"/>
                        <w:bottom w:val="none" w:sz="0" w:space="0" w:color="auto"/>
                        <w:right w:val="none" w:sz="0" w:space="0" w:color="auto"/>
                      </w:divBdr>
                      <w:divsChild>
                        <w:div w:id="1165629929">
                          <w:marLeft w:val="0"/>
                          <w:marRight w:val="0"/>
                          <w:marTop w:val="0"/>
                          <w:marBottom w:val="0"/>
                          <w:divBdr>
                            <w:top w:val="none" w:sz="0" w:space="0" w:color="auto"/>
                            <w:left w:val="none" w:sz="0" w:space="0" w:color="auto"/>
                            <w:bottom w:val="none" w:sz="0" w:space="0" w:color="auto"/>
                            <w:right w:val="none" w:sz="0" w:space="0" w:color="auto"/>
                          </w:divBdr>
                          <w:divsChild>
                            <w:div w:id="8457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718115">
      <w:bodyDiv w:val="1"/>
      <w:marLeft w:val="0"/>
      <w:marRight w:val="0"/>
      <w:marTop w:val="0"/>
      <w:marBottom w:val="0"/>
      <w:divBdr>
        <w:top w:val="none" w:sz="0" w:space="0" w:color="auto"/>
        <w:left w:val="none" w:sz="0" w:space="0" w:color="auto"/>
        <w:bottom w:val="none" w:sz="0" w:space="0" w:color="auto"/>
        <w:right w:val="none" w:sz="0" w:space="0" w:color="auto"/>
      </w:divBdr>
      <w:divsChild>
        <w:div w:id="177435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281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995720">
      <w:bodyDiv w:val="1"/>
      <w:marLeft w:val="0"/>
      <w:marRight w:val="0"/>
      <w:marTop w:val="0"/>
      <w:marBottom w:val="0"/>
      <w:divBdr>
        <w:top w:val="none" w:sz="0" w:space="0" w:color="auto"/>
        <w:left w:val="none" w:sz="0" w:space="0" w:color="auto"/>
        <w:bottom w:val="none" w:sz="0" w:space="0" w:color="auto"/>
        <w:right w:val="none" w:sz="0" w:space="0" w:color="auto"/>
      </w:divBdr>
    </w:div>
    <w:div w:id="1595818794">
      <w:bodyDiv w:val="1"/>
      <w:marLeft w:val="0"/>
      <w:marRight w:val="0"/>
      <w:marTop w:val="0"/>
      <w:marBottom w:val="0"/>
      <w:divBdr>
        <w:top w:val="none" w:sz="0" w:space="0" w:color="auto"/>
        <w:left w:val="none" w:sz="0" w:space="0" w:color="auto"/>
        <w:bottom w:val="none" w:sz="0" w:space="0" w:color="auto"/>
        <w:right w:val="none" w:sz="0" w:space="0" w:color="auto"/>
      </w:divBdr>
      <w:divsChild>
        <w:div w:id="649016694">
          <w:marLeft w:val="0"/>
          <w:marRight w:val="0"/>
          <w:marTop w:val="0"/>
          <w:marBottom w:val="0"/>
          <w:divBdr>
            <w:top w:val="none" w:sz="0" w:space="0" w:color="auto"/>
            <w:left w:val="none" w:sz="0" w:space="0" w:color="auto"/>
            <w:bottom w:val="none" w:sz="0" w:space="0" w:color="auto"/>
            <w:right w:val="none" w:sz="0" w:space="0" w:color="auto"/>
          </w:divBdr>
        </w:div>
        <w:div w:id="1120495866">
          <w:marLeft w:val="0"/>
          <w:marRight w:val="0"/>
          <w:marTop w:val="0"/>
          <w:marBottom w:val="0"/>
          <w:divBdr>
            <w:top w:val="none" w:sz="0" w:space="0" w:color="auto"/>
            <w:left w:val="none" w:sz="0" w:space="0" w:color="auto"/>
            <w:bottom w:val="none" w:sz="0" w:space="0" w:color="auto"/>
            <w:right w:val="none" w:sz="0" w:space="0" w:color="auto"/>
          </w:divBdr>
          <w:divsChild>
            <w:div w:id="1339697954">
              <w:marLeft w:val="0"/>
              <w:marRight w:val="0"/>
              <w:marTop w:val="0"/>
              <w:marBottom w:val="0"/>
              <w:divBdr>
                <w:top w:val="none" w:sz="0" w:space="0" w:color="auto"/>
                <w:left w:val="none" w:sz="0" w:space="0" w:color="auto"/>
                <w:bottom w:val="none" w:sz="0" w:space="0" w:color="auto"/>
                <w:right w:val="none" w:sz="0" w:space="0" w:color="auto"/>
              </w:divBdr>
              <w:divsChild>
                <w:div w:id="1509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2848">
      <w:bodyDiv w:val="1"/>
      <w:marLeft w:val="0"/>
      <w:marRight w:val="0"/>
      <w:marTop w:val="0"/>
      <w:marBottom w:val="0"/>
      <w:divBdr>
        <w:top w:val="none" w:sz="0" w:space="0" w:color="auto"/>
        <w:left w:val="none" w:sz="0" w:space="0" w:color="auto"/>
        <w:bottom w:val="none" w:sz="0" w:space="0" w:color="auto"/>
        <w:right w:val="none" w:sz="0" w:space="0" w:color="auto"/>
      </w:divBdr>
    </w:div>
    <w:div w:id="1643997012">
      <w:bodyDiv w:val="1"/>
      <w:marLeft w:val="0"/>
      <w:marRight w:val="0"/>
      <w:marTop w:val="0"/>
      <w:marBottom w:val="0"/>
      <w:divBdr>
        <w:top w:val="none" w:sz="0" w:space="0" w:color="auto"/>
        <w:left w:val="none" w:sz="0" w:space="0" w:color="auto"/>
        <w:bottom w:val="none" w:sz="0" w:space="0" w:color="auto"/>
        <w:right w:val="none" w:sz="0" w:space="0" w:color="auto"/>
      </w:divBdr>
    </w:div>
    <w:div w:id="1646199299">
      <w:bodyDiv w:val="1"/>
      <w:marLeft w:val="0"/>
      <w:marRight w:val="0"/>
      <w:marTop w:val="0"/>
      <w:marBottom w:val="0"/>
      <w:divBdr>
        <w:top w:val="none" w:sz="0" w:space="0" w:color="auto"/>
        <w:left w:val="none" w:sz="0" w:space="0" w:color="auto"/>
        <w:bottom w:val="none" w:sz="0" w:space="0" w:color="auto"/>
        <w:right w:val="none" w:sz="0" w:space="0" w:color="auto"/>
      </w:divBdr>
    </w:div>
    <w:div w:id="1678074962">
      <w:bodyDiv w:val="1"/>
      <w:marLeft w:val="0"/>
      <w:marRight w:val="0"/>
      <w:marTop w:val="0"/>
      <w:marBottom w:val="0"/>
      <w:divBdr>
        <w:top w:val="none" w:sz="0" w:space="0" w:color="auto"/>
        <w:left w:val="none" w:sz="0" w:space="0" w:color="auto"/>
        <w:bottom w:val="none" w:sz="0" w:space="0" w:color="auto"/>
        <w:right w:val="none" w:sz="0" w:space="0" w:color="auto"/>
      </w:divBdr>
    </w:div>
    <w:div w:id="1698387879">
      <w:bodyDiv w:val="1"/>
      <w:marLeft w:val="0"/>
      <w:marRight w:val="0"/>
      <w:marTop w:val="0"/>
      <w:marBottom w:val="0"/>
      <w:divBdr>
        <w:top w:val="none" w:sz="0" w:space="0" w:color="auto"/>
        <w:left w:val="none" w:sz="0" w:space="0" w:color="auto"/>
        <w:bottom w:val="none" w:sz="0" w:space="0" w:color="auto"/>
        <w:right w:val="none" w:sz="0" w:space="0" w:color="auto"/>
      </w:divBdr>
    </w:div>
    <w:div w:id="1719549146">
      <w:bodyDiv w:val="1"/>
      <w:marLeft w:val="0"/>
      <w:marRight w:val="0"/>
      <w:marTop w:val="0"/>
      <w:marBottom w:val="0"/>
      <w:divBdr>
        <w:top w:val="none" w:sz="0" w:space="0" w:color="auto"/>
        <w:left w:val="none" w:sz="0" w:space="0" w:color="auto"/>
        <w:bottom w:val="none" w:sz="0" w:space="0" w:color="auto"/>
        <w:right w:val="none" w:sz="0" w:space="0" w:color="auto"/>
      </w:divBdr>
    </w:div>
    <w:div w:id="1723485404">
      <w:bodyDiv w:val="1"/>
      <w:marLeft w:val="0"/>
      <w:marRight w:val="0"/>
      <w:marTop w:val="0"/>
      <w:marBottom w:val="0"/>
      <w:divBdr>
        <w:top w:val="none" w:sz="0" w:space="0" w:color="auto"/>
        <w:left w:val="none" w:sz="0" w:space="0" w:color="auto"/>
        <w:bottom w:val="none" w:sz="0" w:space="0" w:color="auto"/>
        <w:right w:val="none" w:sz="0" w:space="0" w:color="auto"/>
      </w:divBdr>
    </w:div>
    <w:div w:id="1725982520">
      <w:bodyDiv w:val="1"/>
      <w:marLeft w:val="0"/>
      <w:marRight w:val="0"/>
      <w:marTop w:val="0"/>
      <w:marBottom w:val="0"/>
      <w:divBdr>
        <w:top w:val="none" w:sz="0" w:space="0" w:color="auto"/>
        <w:left w:val="none" w:sz="0" w:space="0" w:color="auto"/>
        <w:bottom w:val="none" w:sz="0" w:space="0" w:color="auto"/>
        <w:right w:val="none" w:sz="0" w:space="0" w:color="auto"/>
      </w:divBdr>
    </w:div>
    <w:div w:id="1836070500">
      <w:bodyDiv w:val="1"/>
      <w:marLeft w:val="0"/>
      <w:marRight w:val="0"/>
      <w:marTop w:val="0"/>
      <w:marBottom w:val="0"/>
      <w:divBdr>
        <w:top w:val="none" w:sz="0" w:space="0" w:color="auto"/>
        <w:left w:val="none" w:sz="0" w:space="0" w:color="auto"/>
        <w:bottom w:val="none" w:sz="0" w:space="0" w:color="auto"/>
        <w:right w:val="none" w:sz="0" w:space="0" w:color="auto"/>
      </w:divBdr>
    </w:div>
    <w:div w:id="1839076713">
      <w:bodyDiv w:val="1"/>
      <w:marLeft w:val="0"/>
      <w:marRight w:val="0"/>
      <w:marTop w:val="0"/>
      <w:marBottom w:val="0"/>
      <w:divBdr>
        <w:top w:val="none" w:sz="0" w:space="0" w:color="auto"/>
        <w:left w:val="none" w:sz="0" w:space="0" w:color="auto"/>
        <w:bottom w:val="none" w:sz="0" w:space="0" w:color="auto"/>
        <w:right w:val="none" w:sz="0" w:space="0" w:color="auto"/>
      </w:divBdr>
    </w:div>
    <w:div w:id="1863938033">
      <w:bodyDiv w:val="1"/>
      <w:marLeft w:val="0"/>
      <w:marRight w:val="0"/>
      <w:marTop w:val="0"/>
      <w:marBottom w:val="0"/>
      <w:divBdr>
        <w:top w:val="none" w:sz="0" w:space="0" w:color="auto"/>
        <w:left w:val="none" w:sz="0" w:space="0" w:color="auto"/>
        <w:bottom w:val="none" w:sz="0" w:space="0" w:color="auto"/>
        <w:right w:val="none" w:sz="0" w:space="0" w:color="auto"/>
      </w:divBdr>
    </w:div>
    <w:div w:id="1900822294">
      <w:bodyDiv w:val="1"/>
      <w:marLeft w:val="0"/>
      <w:marRight w:val="0"/>
      <w:marTop w:val="0"/>
      <w:marBottom w:val="0"/>
      <w:divBdr>
        <w:top w:val="none" w:sz="0" w:space="0" w:color="auto"/>
        <w:left w:val="none" w:sz="0" w:space="0" w:color="auto"/>
        <w:bottom w:val="none" w:sz="0" w:space="0" w:color="auto"/>
        <w:right w:val="none" w:sz="0" w:space="0" w:color="auto"/>
      </w:divBdr>
    </w:div>
    <w:div w:id="1936358605">
      <w:bodyDiv w:val="1"/>
      <w:marLeft w:val="0"/>
      <w:marRight w:val="0"/>
      <w:marTop w:val="0"/>
      <w:marBottom w:val="0"/>
      <w:divBdr>
        <w:top w:val="none" w:sz="0" w:space="0" w:color="auto"/>
        <w:left w:val="none" w:sz="0" w:space="0" w:color="auto"/>
        <w:bottom w:val="none" w:sz="0" w:space="0" w:color="auto"/>
        <w:right w:val="none" w:sz="0" w:space="0" w:color="auto"/>
      </w:divBdr>
      <w:divsChild>
        <w:div w:id="509638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94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784897">
      <w:bodyDiv w:val="1"/>
      <w:marLeft w:val="0"/>
      <w:marRight w:val="0"/>
      <w:marTop w:val="0"/>
      <w:marBottom w:val="0"/>
      <w:divBdr>
        <w:top w:val="none" w:sz="0" w:space="0" w:color="auto"/>
        <w:left w:val="none" w:sz="0" w:space="0" w:color="auto"/>
        <w:bottom w:val="none" w:sz="0" w:space="0" w:color="auto"/>
        <w:right w:val="none" w:sz="0" w:space="0" w:color="auto"/>
      </w:divBdr>
    </w:div>
    <w:div w:id="2015646336">
      <w:bodyDiv w:val="1"/>
      <w:marLeft w:val="0"/>
      <w:marRight w:val="0"/>
      <w:marTop w:val="0"/>
      <w:marBottom w:val="0"/>
      <w:divBdr>
        <w:top w:val="none" w:sz="0" w:space="0" w:color="auto"/>
        <w:left w:val="none" w:sz="0" w:space="0" w:color="auto"/>
        <w:bottom w:val="none" w:sz="0" w:space="0" w:color="auto"/>
        <w:right w:val="none" w:sz="0" w:space="0" w:color="auto"/>
      </w:divBdr>
    </w:div>
    <w:div w:id="2023315267">
      <w:bodyDiv w:val="1"/>
      <w:marLeft w:val="0"/>
      <w:marRight w:val="0"/>
      <w:marTop w:val="0"/>
      <w:marBottom w:val="0"/>
      <w:divBdr>
        <w:top w:val="none" w:sz="0" w:space="0" w:color="auto"/>
        <w:left w:val="none" w:sz="0" w:space="0" w:color="auto"/>
        <w:bottom w:val="none" w:sz="0" w:space="0" w:color="auto"/>
        <w:right w:val="none" w:sz="0" w:space="0" w:color="auto"/>
      </w:divBdr>
    </w:div>
    <w:div w:id="2046831532">
      <w:bodyDiv w:val="1"/>
      <w:marLeft w:val="0"/>
      <w:marRight w:val="0"/>
      <w:marTop w:val="0"/>
      <w:marBottom w:val="0"/>
      <w:divBdr>
        <w:top w:val="none" w:sz="0" w:space="0" w:color="auto"/>
        <w:left w:val="none" w:sz="0" w:space="0" w:color="auto"/>
        <w:bottom w:val="none" w:sz="0" w:space="0" w:color="auto"/>
        <w:right w:val="none" w:sz="0" w:space="0" w:color="auto"/>
      </w:divBdr>
    </w:div>
    <w:div w:id="2054645868">
      <w:bodyDiv w:val="1"/>
      <w:marLeft w:val="0"/>
      <w:marRight w:val="0"/>
      <w:marTop w:val="0"/>
      <w:marBottom w:val="0"/>
      <w:divBdr>
        <w:top w:val="none" w:sz="0" w:space="0" w:color="auto"/>
        <w:left w:val="none" w:sz="0" w:space="0" w:color="auto"/>
        <w:bottom w:val="none" w:sz="0" w:space="0" w:color="auto"/>
        <w:right w:val="none" w:sz="0" w:space="0" w:color="auto"/>
      </w:divBdr>
    </w:div>
    <w:div w:id="2054846534">
      <w:bodyDiv w:val="1"/>
      <w:marLeft w:val="0"/>
      <w:marRight w:val="0"/>
      <w:marTop w:val="0"/>
      <w:marBottom w:val="0"/>
      <w:divBdr>
        <w:top w:val="none" w:sz="0" w:space="0" w:color="auto"/>
        <w:left w:val="none" w:sz="0" w:space="0" w:color="auto"/>
        <w:bottom w:val="none" w:sz="0" w:space="0" w:color="auto"/>
        <w:right w:val="none" w:sz="0" w:space="0" w:color="auto"/>
      </w:divBdr>
    </w:div>
    <w:div w:id="2055696100">
      <w:bodyDiv w:val="1"/>
      <w:marLeft w:val="0"/>
      <w:marRight w:val="0"/>
      <w:marTop w:val="0"/>
      <w:marBottom w:val="0"/>
      <w:divBdr>
        <w:top w:val="none" w:sz="0" w:space="0" w:color="auto"/>
        <w:left w:val="none" w:sz="0" w:space="0" w:color="auto"/>
        <w:bottom w:val="none" w:sz="0" w:space="0" w:color="auto"/>
        <w:right w:val="none" w:sz="0" w:space="0" w:color="auto"/>
      </w:divBdr>
    </w:div>
    <w:div w:id="2063285483">
      <w:bodyDiv w:val="1"/>
      <w:marLeft w:val="0"/>
      <w:marRight w:val="0"/>
      <w:marTop w:val="0"/>
      <w:marBottom w:val="0"/>
      <w:divBdr>
        <w:top w:val="none" w:sz="0" w:space="0" w:color="auto"/>
        <w:left w:val="none" w:sz="0" w:space="0" w:color="auto"/>
        <w:bottom w:val="none" w:sz="0" w:space="0" w:color="auto"/>
        <w:right w:val="none" w:sz="0" w:space="0" w:color="auto"/>
      </w:divBdr>
    </w:div>
    <w:div w:id="208930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3591;&#3634;&#3609;&#3605;&#3657;&#3629;&#3617;\&#3623;&#3634;&#3619;&#3626;&#3634;&#3619;&#3623;&#3636;&#3592;&#3633;&#3618;%20&#3617;&#3626;&#3604;%20(&#3626;&#3633;&#3591;&#3588;&#3617;)\&#3619;&#3632;&#3648;&#3610;&#3637;&#3618;&#3610;%20&#3627;&#3621;&#3633;&#3585;&#3648;&#3585;&#3603;&#3601;&#3660;\Template%20SDU%20Journal%201012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3369-B92C-498C-AE08-7DF738041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SDU Journal 101214</Template>
  <TotalTime>2758</TotalTime>
  <Pages>12</Pages>
  <Words>4208</Words>
  <Characters>23986</Characters>
  <Application>Microsoft Office Word</Application>
  <DocSecurity>0</DocSecurity>
  <Lines>199</Lines>
  <Paragraphs>56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yuy</dc:creator>
  <cp:lastModifiedBy>archanwit choomponpongsak</cp:lastModifiedBy>
  <cp:revision>155</cp:revision>
  <cp:lastPrinted>2026-03-10T06:03:00Z</cp:lastPrinted>
  <dcterms:created xsi:type="dcterms:W3CDTF">2025-07-07T13:04:00Z</dcterms:created>
  <dcterms:modified xsi:type="dcterms:W3CDTF">2026-04-01T02:14:00Z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3e522c699a52023819a37709375b2a4def42e360cbd85b46c5add7fa054c174f</vt:lpwstr>
  </property>
</Properties>
</file>