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C2FA2" w14:textId="77777777" w:rsidR="003B001B" w:rsidRDefault="003B001B" w:rsidP="001075DD">
      <w:pPr>
        <w:spacing w:line="276" w:lineRule="auto"/>
        <w:ind w:left="-284" w:right="-188"/>
        <w:jc w:val="both"/>
        <w:rPr>
          <w:rFonts w:ascii="Times New Roman" w:hAnsi="Times New Roman" w:cs="Times New Roman"/>
          <w:b/>
          <w:sz w:val="28"/>
          <w:szCs w:val="28"/>
        </w:rPr>
      </w:pPr>
    </w:p>
    <w:p w14:paraId="54F2F2A1" w14:textId="77777777" w:rsidR="003B001B" w:rsidRDefault="003B001B" w:rsidP="001075DD">
      <w:pPr>
        <w:spacing w:line="276" w:lineRule="auto"/>
        <w:ind w:left="-284" w:right="-188"/>
        <w:jc w:val="both"/>
        <w:rPr>
          <w:rFonts w:ascii="Times New Roman" w:hAnsi="Times New Roman" w:cs="Times New Roman"/>
          <w:b/>
          <w:sz w:val="28"/>
          <w:szCs w:val="28"/>
        </w:rPr>
      </w:pPr>
    </w:p>
    <w:p w14:paraId="13DFE73D" w14:textId="77777777" w:rsidR="003B001B" w:rsidRDefault="003B001B" w:rsidP="001075DD">
      <w:pPr>
        <w:spacing w:line="276" w:lineRule="auto"/>
        <w:ind w:left="-284" w:right="-188"/>
        <w:jc w:val="both"/>
        <w:rPr>
          <w:rFonts w:ascii="Times New Roman" w:hAnsi="Times New Roman" w:cs="Times New Roman"/>
          <w:b/>
          <w:sz w:val="28"/>
          <w:szCs w:val="28"/>
        </w:rPr>
      </w:pPr>
    </w:p>
    <w:p w14:paraId="74B41216" w14:textId="77777777" w:rsidR="003B001B" w:rsidRDefault="003B001B" w:rsidP="001075DD">
      <w:pPr>
        <w:spacing w:line="276" w:lineRule="auto"/>
        <w:ind w:left="-284" w:right="-188"/>
        <w:jc w:val="both"/>
        <w:rPr>
          <w:rFonts w:ascii="Times New Roman" w:hAnsi="Times New Roman" w:cs="Times New Roman"/>
          <w:b/>
          <w:sz w:val="28"/>
          <w:szCs w:val="28"/>
        </w:rPr>
      </w:pPr>
    </w:p>
    <w:p w14:paraId="5A955DB0" w14:textId="77777777" w:rsidR="003B001B" w:rsidRDefault="003B001B" w:rsidP="001075DD">
      <w:pPr>
        <w:spacing w:line="276" w:lineRule="auto"/>
        <w:ind w:left="-284" w:right="-188"/>
        <w:jc w:val="both"/>
        <w:rPr>
          <w:rFonts w:ascii="Times New Roman" w:hAnsi="Times New Roman" w:cs="Times New Roman"/>
          <w:b/>
          <w:sz w:val="28"/>
          <w:szCs w:val="28"/>
        </w:rPr>
      </w:pPr>
    </w:p>
    <w:p w14:paraId="1464ABBC" w14:textId="77777777" w:rsidR="003B001B" w:rsidRDefault="003B001B" w:rsidP="001075DD">
      <w:pPr>
        <w:spacing w:line="276" w:lineRule="auto"/>
        <w:ind w:left="-284" w:right="-188"/>
        <w:jc w:val="both"/>
        <w:rPr>
          <w:rFonts w:ascii="Times New Roman" w:hAnsi="Times New Roman" w:cs="Times New Roman"/>
          <w:b/>
          <w:sz w:val="28"/>
          <w:szCs w:val="28"/>
        </w:rPr>
      </w:pPr>
    </w:p>
    <w:p w14:paraId="737DEE13" w14:textId="77777777" w:rsidR="003B001B" w:rsidRDefault="003B001B" w:rsidP="001075DD">
      <w:pPr>
        <w:spacing w:line="276" w:lineRule="auto"/>
        <w:ind w:left="-284" w:right="-188"/>
        <w:jc w:val="both"/>
        <w:rPr>
          <w:rFonts w:ascii="Times New Roman" w:hAnsi="Times New Roman" w:cs="Times New Roman"/>
          <w:b/>
          <w:sz w:val="28"/>
          <w:szCs w:val="28"/>
        </w:rPr>
      </w:pPr>
    </w:p>
    <w:p w14:paraId="00D864FE" w14:textId="77777777" w:rsidR="003B001B" w:rsidRDefault="003B001B" w:rsidP="001075DD">
      <w:pPr>
        <w:spacing w:line="276" w:lineRule="auto"/>
        <w:ind w:left="-284" w:right="-188"/>
        <w:jc w:val="both"/>
        <w:rPr>
          <w:rFonts w:ascii="Times New Roman" w:hAnsi="Times New Roman" w:cs="Times New Roman"/>
          <w:b/>
          <w:sz w:val="28"/>
          <w:szCs w:val="28"/>
        </w:rPr>
      </w:pPr>
    </w:p>
    <w:p w14:paraId="0E18C8FC" w14:textId="77777777" w:rsidR="003B001B" w:rsidRDefault="003B001B" w:rsidP="001075DD">
      <w:pPr>
        <w:spacing w:line="276" w:lineRule="auto"/>
        <w:ind w:left="-284" w:right="-188"/>
        <w:jc w:val="both"/>
        <w:rPr>
          <w:rFonts w:ascii="Times New Roman" w:hAnsi="Times New Roman" w:cs="Times New Roman"/>
          <w:b/>
          <w:sz w:val="28"/>
          <w:szCs w:val="28"/>
        </w:rPr>
      </w:pPr>
    </w:p>
    <w:p w14:paraId="11BACD4E" w14:textId="77777777" w:rsidR="003B001B" w:rsidRDefault="003B001B" w:rsidP="001075DD">
      <w:pPr>
        <w:spacing w:line="276" w:lineRule="auto"/>
        <w:ind w:left="-284" w:right="-188"/>
        <w:jc w:val="both"/>
        <w:rPr>
          <w:rFonts w:ascii="Times New Roman" w:hAnsi="Times New Roman" w:cs="Times New Roman"/>
          <w:b/>
          <w:sz w:val="28"/>
          <w:szCs w:val="28"/>
        </w:rPr>
      </w:pPr>
    </w:p>
    <w:p w14:paraId="5DFEBB49" w14:textId="67E33024" w:rsidR="00233332" w:rsidRPr="0003165E" w:rsidRDefault="00233332" w:rsidP="001075DD">
      <w:pPr>
        <w:spacing w:line="276" w:lineRule="auto"/>
        <w:ind w:left="-284" w:right="-188"/>
        <w:jc w:val="center"/>
        <w:rPr>
          <w:rFonts w:ascii="Times New Roman" w:hAnsi="Times New Roman" w:cs="Times New Roman"/>
          <w:b/>
          <w:sz w:val="28"/>
          <w:szCs w:val="28"/>
        </w:rPr>
      </w:pPr>
      <w:r w:rsidRPr="0003165E">
        <w:rPr>
          <w:rFonts w:ascii="Times New Roman" w:hAnsi="Times New Roman" w:cs="Times New Roman"/>
          <w:b/>
          <w:sz w:val="28"/>
          <w:szCs w:val="28"/>
        </w:rPr>
        <w:t>RISK FACTORS FOR LOWER EXTREMITY INJURIES IN INJURED AND NON-INJURED FOOTBALL PLAYERS OF SIKKIM</w:t>
      </w:r>
    </w:p>
    <w:p w14:paraId="1063C93F" w14:textId="4E511B19" w:rsidR="00233332" w:rsidRPr="00613C30" w:rsidRDefault="00613C30" w:rsidP="001075DD">
      <w:pPr>
        <w:spacing w:after="0" w:line="276" w:lineRule="auto"/>
        <w:jc w:val="right"/>
        <w:rPr>
          <w:rFonts w:ascii="Times New Roman" w:hAnsi="Times New Roman" w:cs="Times New Roman"/>
          <w:bCs/>
          <w:sz w:val="24"/>
          <w:szCs w:val="24"/>
          <w:vertAlign w:val="superscript"/>
        </w:rPr>
      </w:pPr>
      <w:r w:rsidRPr="00613C30">
        <w:rPr>
          <w:rFonts w:ascii="Times New Roman" w:hAnsi="Times New Roman" w:cs="Times New Roman"/>
          <w:bCs/>
          <w:sz w:val="24"/>
          <w:szCs w:val="24"/>
        </w:rPr>
        <w:t>Bishal Bista</w:t>
      </w:r>
      <w:r w:rsidR="003B001B">
        <w:rPr>
          <w:rFonts w:ascii="Times New Roman" w:hAnsi="Times New Roman" w:cs="Times New Roman"/>
          <w:bCs/>
          <w:sz w:val="24"/>
          <w:szCs w:val="24"/>
          <w:vertAlign w:val="superscript"/>
        </w:rPr>
        <w:t>*</w:t>
      </w:r>
    </w:p>
    <w:p w14:paraId="4EE53CF9" w14:textId="4B8B51DD" w:rsidR="00F123C0" w:rsidRDefault="003B001B" w:rsidP="001075DD">
      <w:pPr>
        <w:spacing w:after="0" w:line="276" w:lineRule="auto"/>
        <w:jc w:val="right"/>
        <w:rPr>
          <w:rFonts w:ascii="Times New Roman" w:hAnsi="Times New Roman" w:cs="Times New Roman"/>
          <w:bCs/>
          <w:i/>
          <w:iCs/>
          <w:sz w:val="20"/>
          <w:szCs w:val="20"/>
        </w:rPr>
      </w:pPr>
      <w:r>
        <w:rPr>
          <w:rFonts w:ascii="Times New Roman" w:hAnsi="Times New Roman" w:cs="Times New Roman"/>
          <w:i/>
          <w:iCs/>
          <w:sz w:val="20"/>
          <w:szCs w:val="20"/>
          <w:vertAlign w:val="superscript"/>
        </w:rPr>
        <w:t>*</w:t>
      </w:r>
      <w:r w:rsidR="00613C30" w:rsidRPr="00613C30">
        <w:rPr>
          <w:rFonts w:ascii="Times New Roman" w:hAnsi="Times New Roman" w:cs="Times New Roman"/>
          <w:i/>
          <w:iCs/>
          <w:sz w:val="20"/>
          <w:szCs w:val="20"/>
        </w:rPr>
        <w:t xml:space="preserve">Associate Professor, Sikkim Manipal College of Physiotherapy, Sikkim Manipal University, </w:t>
      </w:r>
      <w:r w:rsidR="00613C30" w:rsidRPr="00613C30">
        <w:rPr>
          <w:rFonts w:ascii="Times New Roman" w:hAnsi="Times New Roman" w:cs="Times New Roman"/>
          <w:bCs/>
          <w:i/>
          <w:iCs/>
          <w:sz w:val="20"/>
          <w:szCs w:val="20"/>
        </w:rPr>
        <w:t>5</w:t>
      </w:r>
      <w:r w:rsidR="00613C30" w:rsidRPr="00613C30">
        <w:rPr>
          <w:rFonts w:ascii="Times New Roman" w:hAnsi="Times New Roman" w:cs="Times New Roman"/>
          <w:bCs/>
          <w:i/>
          <w:iCs/>
          <w:sz w:val="20"/>
          <w:szCs w:val="20"/>
          <w:vertAlign w:val="superscript"/>
        </w:rPr>
        <w:t>th</w:t>
      </w:r>
      <w:r w:rsidR="00613C30" w:rsidRPr="00613C30">
        <w:rPr>
          <w:rFonts w:ascii="Times New Roman" w:hAnsi="Times New Roman" w:cs="Times New Roman"/>
          <w:bCs/>
          <w:i/>
          <w:iCs/>
          <w:sz w:val="20"/>
          <w:szCs w:val="20"/>
        </w:rPr>
        <w:t xml:space="preserve"> Mile, </w:t>
      </w:r>
      <w:proofErr w:type="spellStart"/>
      <w:r w:rsidR="00613C30" w:rsidRPr="00613C30">
        <w:rPr>
          <w:rFonts w:ascii="Times New Roman" w:hAnsi="Times New Roman" w:cs="Times New Roman"/>
          <w:bCs/>
          <w:i/>
          <w:iCs/>
          <w:sz w:val="20"/>
          <w:szCs w:val="20"/>
        </w:rPr>
        <w:t>Tadong</w:t>
      </w:r>
      <w:proofErr w:type="spellEnd"/>
      <w:r w:rsidR="00613C30" w:rsidRPr="00613C30">
        <w:rPr>
          <w:rFonts w:ascii="Times New Roman" w:hAnsi="Times New Roman" w:cs="Times New Roman"/>
          <w:bCs/>
          <w:i/>
          <w:iCs/>
          <w:sz w:val="20"/>
          <w:szCs w:val="20"/>
        </w:rPr>
        <w:t>, Gangtok, Sikkim, India</w:t>
      </w:r>
      <w:r>
        <w:rPr>
          <w:rFonts w:ascii="Times New Roman" w:hAnsi="Times New Roman" w:cs="Times New Roman"/>
          <w:bCs/>
          <w:i/>
          <w:iCs/>
          <w:sz w:val="20"/>
          <w:szCs w:val="20"/>
        </w:rPr>
        <w:t xml:space="preserve">, </w:t>
      </w:r>
      <w:hyperlink r:id="rId8" w:history="1">
        <w:r w:rsidR="00F123C0" w:rsidRPr="00F65B62">
          <w:rPr>
            <w:rStyle w:val="Hyperlink"/>
            <w:rFonts w:ascii="Times New Roman" w:hAnsi="Times New Roman" w:cs="Times New Roman"/>
            <w:bCs/>
            <w:i/>
            <w:iCs/>
            <w:sz w:val="20"/>
            <w:szCs w:val="20"/>
          </w:rPr>
          <w:t>bshlbst@gmail.com</w:t>
        </w:r>
      </w:hyperlink>
    </w:p>
    <w:p w14:paraId="6D7836F8" w14:textId="1882BC9C" w:rsidR="003B001B" w:rsidRPr="00613C30" w:rsidRDefault="003B001B" w:rsidP="001075DD">
      <w:pPr>
        <w:spacing w:after="0" w:line="276" w:lineRule="auto"/>
        <w:jc w:val="right"/>
        <w:rPr>
          <w:rFonts w:ascii="Times New Roman" w:hAnsi="Times New Roman" w:cs="Times New Roman"/>
          <w:bCs/>
          <w:i/>
          <w:iCs/>
          <w:sz w:val="20"/>
          <w:szCs w:val="20"/>
        </w:rPr>
      </w:pPr>
      <w:r w:rsidRPr="00613C30">
        <w:rPr>
          <w:rFonts w:ascii="Times New Roman" w:hAnsi="Times New Roman" w:cs="Times New Roman"/>
          <w:bCs/>
          <w:sz w:val="24"/>
          <w:szCs w:val="24"/>
        </w:rPr>
        <w:t>Sharad Gurung</w:t>
      </w:r>
    </w:p>
    <w:p w14:paraId="2203A3D1" w14:textId="2EFF99E7" w:rsidR="00613C30" w:rsidRPr="00613C30" w:rsidRDefault="00613C30" w:rsidP="001075DD">
      <w:pPr>
        <w:spacing w:after="0" w:line="276" w:lineRule="auto"/>
        <w:jc w:val="right"/>
        <w:rPr>
          <w:rFonts w:ascii="Times New Roman" w:hAnsi="Times New Roman" w:cs="Times New Roman"/>
          <w:bCs/>
          <w:i/>
          <w:iCs/>
          <w:sz w:val="20"/>
          <w:szCs w:val="20"/>
        </w:rPr>
      </w:pPr>
      <w:r w:rsidRPr="00613C30">
        <w:rPr>
          <w:rFonts w:ascii="Times New Roman" w:hAnsi="Times New Roman" w:cs="Times New Roman"/>
          <w:i/>
          <w:iCs/>
          <w:sz w:val="20"/>
          <w:szCs w:val="20"/>
          <w:vertAlign w:val="superscript"/>
        </w:rPr>
        <w:t>2</w:t>
      </w:r>
      <w:r w:rsidRPr="00613C30">
        <w:rPr>
          <w:rFonts w:ascii="Times New Roman" w:hAnsi="Times New Roman" w:cs="Times New Roman"/>
          <w:i/>
          <w:iCs/>
          <w:sz w:val="20"/>
          <w:szCs w:val="20"/>
        </w:rPr>
        <w:t xml:space="preserve">Post Graduate, Sikkim Manipal College of Physiotherapy, Sikkim Manipal University, </w:t>
      </w:r>
      <w:r w:rsidRPr="00613C30">
        <w:rPr>
          <w:rFonts w:ascii="Times New Roman" w:hAnsi="Times New Roman" w:cs="Times New Roman"/>
          <w:bCs/>
          <w:i/>
          <w:iCs/>
          <w:sz w:val="20"/>
          <w:szCs w:val="20"/>
        </w:rPr>
        <w:t>5</w:t>
      </w:r>
      <w:r w:rsidRPr="00613C30">
        <w:rPr>
          <w:rFonts w:ascii="Times New Roman" w:hAnsi="Times New Roman" w:cs="Times New Roman"/>
          <w:bCs/>
          <w:i/>
          <w:iCs/>
          <w:sz w:val="20"/>
          <w:szCs w:val="20"/>
          <w:vertAlign w:val="superscript"/>
        </w:rPr>
        <w:t>th</w:t>
      </w:r>
      <w:r w:rsidRPr="00613C30">
        <w:rPr>
          <w:rFonts w:ascii="Times New Roman" w:hAnsi="Times New Roman" w:cs="Times New Roman"/>
          <w:bCs/>
          <w:i/>
          <w:iCs/>
          <w:sz w:val="20"/>
          <w:szCs w:val="20"/>
        </w:rPr>
        <w:t xml:space="preserve"> Mile, </w:t>
      </w:r>
      <w:proofErr w:type="spellStart"/>
      <w:r w:rsidRPr="00613C30">
        <w:rPr>
          <w:rFonts w:ascii="Times New Roman" w:hAnsi="Times New Roman" w:cs="Times New Roman"/>
          <w:bCs/>
          <w:i/>
          <w:iCs/>
          <w:sz w:val="20"/>
          <w:szCs w:val="20"/>
        </w:rPr>
        <w:t>Tadong</w:t>
      </w:r>
      <w:proofErr w:type="spellEnd"/>
      <w:r w:rsidRPr="00613C30">
        <w:rPr>
          <w:rFonts w:ascii="Times New Roman" w:hAnsi="Times New Roman" w:cs="Times New Roman"/>
          <w:bCs/>
          <w:i/>
          <w:iCs/>
          <w:sz w:val="20"/>
          <w:szCs w:val="20"/>
        </w:rPr>
        <w:t>, Gangtok, Sikkim, India</w:t>
      </w:r>
    </w:p>
    <w:p w14:paraId="32C55CCD" w14:textId="77777777" w:rsidR="003B001B" w:rsidRDefault="003B001B" w:rsidP="001075DD">
      <w:pPr>
        <w:spacing w:line="276" w:lineRule="auto"/>
        <w:jc w:val="both"/>
        <w:rPr>
          <w:rFonts w:ascii="Times New Roman" w:hAnsi="Times New Roman" w:cs="Times New Roman"/>
          <w:b/>
          <w:sz w:val="24"/>
          <w:szCs w:val="24"/>
        </w:rPr>
      </w:pPr>
    </w:p>
    <w:p w14:paraId="27EA2FB1" w14:textId="77777777" w:rsidR="003B001B" w:rsidRDefault="003B001B" w:rsidP="001075DD">
      <w:pPr>
        <w:spacing w:line="276" w:lineRule="auto"/>
        <w:jc w:val="both"/>
        <w:rPr>
          <w:rFonts w:ascii="Times New Roman" w:hAnsi="Times New Roman" w:cs="Times New Roman"/>
          <w:b/>
          <w:sz w:val="24"/>
          <w:szCs w:val="24"/>
        </w:rPr>
      </w:pPr>
    </w:p>
    <w:p w14:paraId="1C09EB13" w14:textId="77777777" w:rsidR="003B001B" w:rsidRDefault="003B001B" w:rsidP="001075DD">
      <w:pPr>
        <w:spacing w:line="276" w:lineRule="auto"/>
        <w:jc w:val="both"/>
        <w:rPr>
          <w:rFonts w:ascii="Times New Roman" w:hAnsi="Times New Roman" w:cs="Times New Roman"/>
          <w:b/>
          <w:sz w:val="24"/>
          <w:szCs w:val="24"/>
        </w:rPr>
      </w:pPr>
    </w:p>
    <w:p w14:paraId="6A1F566B" w14:textId="77777777" w:rsidR="003B001B" w:rsidRDefault="003B001B" w:rsidP="001075DD">
      <w:pPr>
        <w:spacing w:line="276" w:lineRule="auto"/>
        <w:jc w:val="both"/>
        <w:rPr>
          <w:rFonts w:ascii="Times New Roman" w:hAnsi="Times New Roman" w:cs="Times New Roman"/>
          <w:b/>
          <w:sz w:val="24"/>
          <w:szCs w:val="24"/>
        </w:rPr>
      </w:pPr>
    </w:p>
    <w:p w14:paraId="5DCC11F8" w14:textId="77777777" w:rsidR="003B001B" w:rsidRDefault="003B001B" w:rsidP="001075DD">
      <w:pPr>
        <w:spacing w:line="276" w:lineRule="auto"/>
        <w:jc w:val="both"/>
        <w:rPr>
          <w:rFonts w:ascii="Times New Roman" w:hAnsi="Times New Roman" w:cs="Times New Roman"/>
          <w:b/>
          <w:sz w:val="24"/>
          <w:szCs w:val="24"/>
        </w:rPr>
      </w:pPr>
    </w:p>
    <w:p w14:paraId="66772847" w14:textId="77777777" w:rsidR="003B001B" w:rsidRDefault="003B001B" w:rsidP="001075DD">
      <w:pPr>
        <w:spacing w:line="276" w:lineRule="auto"/>
        <w:jc w:val="both"/>
        <w:rPr>
          <w:rFonts w:ascii="Times New Roman" w:hAnsi="Times New Roman" w:cs="Times New Roman"/>
          <w:b/>
          <w:sz w:val="24"/>
          <w:szCs w:val="24"/>
        </w:rPr>
      </w:pPr>
    </w:p>
    <w:p w14:paraId="36378829" w14:textId="77777777" w:rsidR="003B001B" w:rsidRDefault="003B001B" w:rsidP="001075DD">
      <w:pPr>
        <w:spacing w:line="276" w:lineRule="auto"/>
        <w:jc w:val="both"/>
        <w:rPr>
          <w:rFonts w:ascii="Times New Roman" w:hAnsi="Times New Roman" w:cs="Times New Roman"/>
          <w:b/>
          <w:sz w:val="24"/>
          <w:szCs w:val="24"/>
        </w:rPr>
      </w:pPr>
    </w:p>
    <w:p w14:paraId="4797BC14" w14:textId="77777777" w:rsidR="003B001B" w:rsidRDefault="003B001B" w:rsidP="001075DD">
      <w:pPr>
        <w:spacing w:line="276" w:lineRule="auto"/>
        <w:jc w:val="both"/>
        <w:rPr>
          <w:rFonts w:ascii="Times New Roman" w:hAnsi="Times New Roman" w:cs="Times New Roman"/>
          <w:b/>
          <w:sz w:val="24"/>
          <w:szCs w:val="24"/>
        </w:rPr>
      </w:pPr>
    </w:p>
    <w:p w14:paraId="49AC91D8" w14:textId="77777777" w:rsidR="003B001B" w:rsidRDefault="003B001B" w:rsidP="001075DD">
      <w:pPr>
        <w:spacing w:line="276" w:lineRule="auto"/>
        <w:jc w:val="both"/>
        <w:rPr>
          <w:rFonts w:ascii="Times New Roman" w:hAnsi="Times New Roman" w:cs="Times New Roman"/>
          <w:b/>
          <w:sz w:val="24"/>
          <w:szCs w:val="24"/>
        </w:rPr>
      </w:pPr>
    </w:p>
    <w:p w14:paraId="1E1EE7DC" w14:textId="77777777" w:rsidR="003B001B" w:rsidRDefault="003B001B" w:rsidP="001075DD">
      <w:pPr>
        <w:spacing w:line="276" w:lineRule="auto"/>
        <w:jc w:val="both"/>
        <w:rPr>
          <w:rFonts w:ascii="Times New Roman" w:hAnsi="Times New Roman" w:cs="Times New Roman"/>
          <w:b/>
          <w:sz w:val="24"/>
          <w:szCs w:val="24"/>
        </w:rPr>
      </w:pPr>
    </w:p>
    <w:p w14:paraId="1206172E" w14:textId="77777777" w:rsidR="003B001B" w:rsidRDefault="003B001B" w:rsidP="001075DD">
      <w:pPr>
        <w:spacing w:line="276" w:lineRule="auto"/>
        <w:jc w:val="both"/>
        <w:rPr>
          <w:rFonts w:ascii="Times New Roman" w:hAnsi="Times New Roman" w:cs="Times New Roman"/>
          <w:b/>
          <w:sz w:val="24"/>
          <w:szCs w:val="24"/>
        </w:rPr>
      </w:pPr>
    </w:p>
    <w:p w14:paraId="26CA9E07" w14:textId="77777777" w:rsidR="003B001B" w:rsidRDefault="003B001B" w:rsidP="001075DD">
      <w:pPr>
        <w:spacing w:line="276" w:lineRule="auto"/>
        <w:jc w:val="both"/>
        <w:rPr>
          <w:rFonts w:ascii="Times New Roman" w:hAnsi="Times New Roman" w:cs="Times New Roman"/>
          <w:b/>
          <w:sz w:val="24"/>
          <w:szCs w:val="24"/>
        </w:rPr>
      </w:pPr>
    </w:p>
    <w:p w14:paraId="6A563C4F" w14:textId="77777777" w:rsidR="003B001B" w:rsidRDefault="003B001B" w:rsidP="001075DD">
      <w:pPr>
        <w:spacing w:line="276" w:lineRule="auto"/>
        <w:jc w:val="both"/>
        <w:rPr>
          <w:rFonts w:ascii="Times New Roman" w:hAnsi="Times New Roman" w:cs="Times New Roman"/>
          <w:b/>
          <w:sz w:val="24"/>
          <w:szCs w:val="24"/>
        </w:rPr>
      </w:pPr>
    </w:p>
    <w:p w14:paraId="161869E6" w14:textId="77777777" w:rsidR="003B001B" w:rsidRPr="003B001B" w:rsidRDefault="003B001B" w:rsidP="001075DD">
      <w:pPr>
        <w:spacing w:line="276" w:lineRule="auto"/>
        <w:jc w:val="both"/>
        <w:rPr>
          <w:rFonts w:ascii="Times New Roman" w:hAnsi="Times New Roman" w:cs="Times New Roman"/>
          <w:b/>
          <w:sz w:val="24"/>
          <w:szCs w:val="24"/>
        </w:rPr>
      </w:pPr>
      <w:r w:rsidRPr="003B001B">
        <w:rPr>
          <w:rFonts w:ascii="Times New Roman" w:hAnsi="Times New Roman" w:cs="Times New Roman"/>
          <w:b/>
          <w:sz w:val="24"/>
          <w:szCs w:val="24"/>
        </w:rPr>
        <w:lastRenderedPageBreak/>
        <w:t>Abstract:</w:t>
      </w:r>
    </w:p>
    <w:p w14:paraId="41A35A4C" w14:textId="77777777" w:rsidR="003B001B" w:rsidRPr="00D854FC" w:rsidRDefault="003B001B" w:rsidP="001075DD">
      <w:pPr>
        <w:spacing w:line="276" w:lineRule="auto"/>
        <w:jc w:val="both"/>
        <w:rPr>
          <w:rFonts w:ascii="Times New Roman" w:hAnsi="Times New Roman" w:cs="Times New Roman"/>
          <w:bCs/>
          <w:sz w:val="24"/>
          <w:szCs w:val="24"/>
        </w:rPr>
      </w:pPr>
      <w:r w:rsidRPr="00D854FC">
        <w:rPr>
          <w:rFonts w:ascii="Times New Roman" w:hAnsi="Times New Roman" w:cs="Times New Roman"/>
          <w:bCs/>
          <w:sz w:val="24"/>
          <w:szCs w:val="24"/>
        </w:rPr>
        <w:t xml:space="preserve">This study aims to find out the percentage association of risk factors for lower extremities injuries in injured and non-injured football players and to compare the risk factors among injured and non-injured football players in Sikkim. A </w:t>
      </w:r>
      <w:proofErr w:type="gramStart"/>
      <w:r w:rsidRPr="00D854FC">
        <w:rPr>
          <w:rFonts w:ascii="Times New Roman" w:hAnsi="Times New Roman" w:cs="Times New Roman"/>
          <w:bCs/>
          <w:sz w:val="24"/>
          <w:szCs w:val="24"/>
        </w:rPr>
        <w:t>cross sectional</w:t>
      </w:r>
      <w:proofErr w:type="gramEnd"/>
      <w:r w:rsidRPr="00D854FC">
        <w:rPr>
          <w:rFonts w:ascii="Times New Roman" w:hAnsi="Times New Roman" w:cs="Times New Roman"/>
          <w:bCs/>
          <w:sz w:val="24"/>
          <w:szCs w:val="24"/>
        </w:rPr>
        <w:t xml:space="preserve"> study using purposive sampling was done among all football players in Sikkim. Logistic regression was performed to ascertain the effects of name, age, weight, gender, BMI, flexibility, ROM on the likelihood that participants will have an injury. Significant correlation between players with decreased flexibility of the hamstring muscles (less than 90°), quadriceps muscles, ROM of ankle joint and the occurrence of an injury was found. The logistic regression analysis identified decreased flexibility of the hamstring muscles, quadriceps muscle and ROM of ankle joint as an intrinsic risk factor for the development of a muscle injury with statistically significant. So, according to equation, flexibility of Hamstring muscle of right leg has odds ratio of .286, flexibility of Hamstring muscle of left leg has odds ratio of 3.736, flexibility of Quadriceps muscle of right leg has odds ratio of 1.375, flexibility of Hamstring muscle of left leg has odds ratio of .760 and Range of motion of Ankle Eversion right joint has odds ratio of .567 to cause injury. In conclusion football players with hamstring muscle flexibility of less than 90° have a significantly higher risk for injuries and should be advised to perform a thorough stretching program to decrease their injury risk.</w:t>
      </w:r>
    </w:p>
    <w:p w14:paraId="32CBE2DD" w14:textId="77777777" w:rsidR="003B001B" w:rsidRPr="003B001B" w:rsidRDefault="003B001B" w:rsidP="001075DD">
      <w:pPr>
        <w:spacing w:line="276" w:lineRule="auto"/>
        <w:jc w:val="both"/>
        <w:rPr>
          <w:rFonts w:ascii="Times New Roman" w:hAnsi="Times New Roman" w:cs="Times New Roman"/>
          <w:b/>
          <w:sz w:val="24"/>
          <w:szCs w:val="24"/>
        </w:rPr>
      </w:pPr>
      <w:r w:rsidRPr="003B001B">
        <w:rPr>
          <w:rFonts w:ascii="Times New Roman" w:hAnsi="Times New Roman" w:cs="Times New Roman"/>
          <w:b/>
          <w:sz w:val="24"/>
          <w:szCs w:val="24"/>
        </w:rPr>
        <w:t xml:space="preserve">Keywords: </w:t>
      </w:r>
      <w:r w:rsidRPr="00D854FC">
        <w:rPr>
          <w:rFonts w:ascii="Times New Roman" w:hAnsi="Times New Roman" w:cs="Times New Roman"/>
          <w:bCs/>
          <w:sz w:val="24"/>
          <w:szCs w:val="24"/>
        </w:rPr>
        <w:t>LE injury, football, injured and non-injured</w:t>
      </w:r>
    </w:p>
    <w:p w14:paraId="0DA718DB" w14:textId="77777777" w:rsidR="003B001B" w:rsidRDefault="003B001B" w:rsidP="001075DD">
      <w:pPr>
        <w:spacing w:line="276" w:lineRule="auto"/>
        <w:jc w:val="both"/>
        <w:rPr>
          <w:rFonts w:ascii="Times New Roman" w:hAnsi="Times New Roman" w:cs="Times New Roman"/>
          <w:b/>
          <w:sz w:val="24"/>
          <w:szCs w:val="24"/>
        </w:rPr>
      </w:pPr>
    </w:p>
    <w:p w14:paraId="3750EA30" w14:textId="77777777" w:rsidR="003B001B" w:rsidRDefault="003B001B" w:rsidP="001075DD">
      <w:pPr>
        <w:spacing w:line="276" w:lineRule="auto"/>
        <w:jc w:val="both"/>
        <w:rPr>
          <w:rFonts w:ascii="Times New Roman" w:hAnsi="Times New Roman" w:cs="Times New Roman"/>
          <w:b/>
          <w:sz w:val="24"/>
          <w:szCs w:val="24"/>
        </w:rPr>
      </w:pPr>
    </w:p>
    <w:p w14:paraId="293791E7" w14:textId="77777777" w:rsidR="003B001B" w:rsidRDefault="003B001B" w:rsidP="001075DD">
      <w:pPr>
        <w:spacing w:line="276" w:lineRule="auto"/>
        <w:jc w:val="both"/>
        <w:rPr>
          <w:rFonts w:ascii="Times New Roman" w:hAnsi="Times New Roman" w:cs="Times New Roman"/>
          <w:b/>
          <w:sz w:val="24"/>
          <w:szCs w:val="24"/>
        </w:rPr>
      </w:pPr>
    </w:p>
    <w:p w14:paraId="156D1E6F" w14:textId="77777777" w:rsidR="003B001B" w:rsidRDefault="003B001B" w:rsidP="001075DD">
      <w:pPr>
        <w:spacing w:line="276" w:lineRule="auto"/>
        <w:jc w:val="both"/>
        <w:rPr>
          <w:rFonts w:ascii="Times New Roman" w:hAnsi="Times New Roman" w:cs="Times New Roman"/>
          <w:b/>
          <w:sz w:val="24"/>
          <w:szCs w:val="24"/>
        </w:rPr>
      </w:pPr>
    </w:p>
    <w:p w14:paraId="1207C760" w14:textId="77777777" w:rsidR="003B001B" w:rsidRDefault="003B001B" w:rsidP="001075DD">
      <w:pPr>
        <w:spacing w:line="276" w:lineRule="auto"/>
        <w:jc w:val="both"/>
        <w:rPr>
          <w:rFonts w:ascii="Times New Roman" w:hAnsi="Times New Roman" w:cs="Times New Roman"/>
          <w:b/>
          <w:sz w:val="24"/>
          <w:szCs w:val="24"/>
        </w:rPr>
      </w:pPr>
    </w:p>
    <w:p w14:paraId="571C184C" w14:textId="77777777" w:rsidR="003B001B" w:rsidRDefault="003B001B" w:rsidP="001075DD">
      <w:pPr>
        <w:spacing w:line="276" w:lineRule="auto"/>
        <w:jc w:val="both"/>
        <w:rPr>
          <w:rFonts w:ascii="Times New Roman" w:hAnsi="Times New Roman" w:cs="Times New Roman"/>
          <w:b/>
          <w:sz w:val="24"/>
          <w:szCs w:val="24"/>
        </w:rPr>
      </w:pPr>
    </w:p>
    <w:p w14:paraId="1AF41E15" w14:textId="77777777" w:rsidR="003B001B" w:rsidRDefault="003B001B" w:rsidP="001075DD">
      <w:pPr>
        <w:spacing w:line="276" w:lineRule="auto"/>
        <w:jc w:val="both"/>
        <w:rPr>
          <w:rFonts w:ascii="Times New Roman" w:hAnsi="Times New Roman" w:cs="Times New Roman"/>
          <w:b/>
          <w:sz w:val="24"/>
          <w:szCs w:val="24"/>
        </w:rPr>
      </w:pPr>
    </w:p>
    <w:p w14:paraId="14860AAF" w14:textId="77777777" w:rsidR="003B001B" w:rsidRDefault="003B001B" w:rsidP="001075DD">
      <w:pPr>
        <w:spacing w:line="276" w:lineRule="auto"/>
        <w:jc w:val="both"/>
        <w:rPr>
          <w:rFonts w:ascii="Times New Roman" w:hAnsi="Times New Roman" w:cs="Times New Roman"/>
          <w:b/>
          <w:sz w:val="24"/>
          <w:szCs w:val="24"/>
        </w:rPr>
      </w:pPr>
    </w:p>
    <w:p w14:paraId="49BB637A" w14:textId="77777777" w:rsidR="003B001B" w:rsidRDefault="003B001B" w:rsidP="001075DD">
      <w:pPr>
        <w:spacing w:line="276" w:lineRule="auto"/>
        <w:jc w:val="both"/>
        <w:rPr>
          <w:rFonts w:ascii="Times New Roman" w:hAnsi="Times New Roman" w:cs="Times New Roman"/>
          <w:b/>
          <w:sz w:val="24"/>
          <w:szCs w:val="24"/>
        </w:rPr>
      </w:pPr>
    </w:p>
    <w:p w14:paraId="04E988AC" w14:textId="77777777" w:rsidR="00D854FC" w:rsidRDefault="00D854FC" w:rsidP="001075DD">
      <w:pPr>
        <w:spacing w:line="276" w:lineRule="auto"/>
        <w:jc w:val="both"/>
        <w:rPr>
          <w:rFonts w:ascii="Times New Roman" w:hAnsi="Times New Roman" w:cs="Times New Roman"/>
          <w:b/>
          <w:sz w:val="24"/>
          <w:szCs w:val="24"/>
        </w:rPr>
      </w:pPr>
    </w:p>
    <w:p w14:paraId="6A6F9157" w14:textId="77777777" w:rsidR="00D854FC" w:rsidRDefault="00D854FC" w:rsidP="001075DD">
      <w:pPr>
        <w:spacing w:line="276" w:lineRule="auto"/>
        <w:jc w:val="both"/>
        <w:rPr>
          <w:rFonts w:ascii="Times New Roman" w:hAnsi="Times New Roman" w:cs="Times New Roman"/>
          <w:b/>
          <w:sz w:val="24"/>
          <w:szCs w:val="24"/>
        </w:rPr>
      </w:pPr>
    </w:p>
    <w:p w14:paraId="6C1EFD17" w14:textId="77777777" w:rsidR="00D854FC" w:rsidRDefault="00D854FC" w:rsidP="001075DD">
      <w:pPr>
        <w:spacing w:line="276" w:lineRule="auto"/>
        <w:jc w:val="both"/>
        <w:rPr>
          <w:rFonts w:ascii="Times New Roman" w:hAnsi="Times New Roman" w:cs="Times New Roman"/>
          <w:b/>
          <w:sz w:val="24"/>
          <w:szCs w:val="24"/>
        </w:rPr>
      </w:pPr>
    </w:p>
    <w:p w14:paraId="65AD16BB" w14:textId="77777777" w:rsidR="00D854FC" w:rsidRDefault="00D854FC" w:rsidP="001075DD">
      <w:pPr>
        <w:spacing w:line="276" w:lineRule="auto"/>
        <w:jc w:val="both"/>
        <w:rPr>
          <w:rFonts w:ascii="Times New Roman" w:hAnsi="Times New Roman" w:cs="Times New Roman"/>
          <w:b/>
          <w:sz w:val="24"/>
          <w:szCs w:val="24"/>
        </w:rPr>
      </w:pPr>
    </w:p>
    <w:p w14:paraId="1566A265" w14:textId="77777777" w:rsidR="00D854FC" w:rsidRDefault="00D854FC" w:rsidP="001075DD">
      <w:pPr>
        <w:spacing w:line="276" w:lineRule="auto"/>
        <w:jc w:val="both"/>
        <w:rPr>
          <w:rFonts w:ascii="Times New Roman" w:hAnsi="Times New Roman" w:cs="Times New Roman"/>
          <w:b/>
          <w:sz w:val="24"/>
          <w:szCs w:val="24"/>
        </w:rPr>
      </w:pPr>
    </w:p>
    <w:p w14:paraId="069EF93F" w14:textId="77777777" w:rsidR="00D854FC" w:rsidRDefault="00D854FC" w:rsidP="001075DD">
      <w:pPr>
        <w:spacing w:line="276" w:lineRule="auto"/>
        <w:jc w:val="both"/>
        <w:rPr>
          <w:rFonts w:ascii="Times New Roman" w:hAnsi="Times New Roman" w:cs="Times New Roman"/>
          <w:b/>
          <w:sz w:val="24"/>
          <w:szCs w:val="24"/>
        </w:rPr>
      </w:pPr>
    </w:p>
    <w:p w14:paraId="12BCDB1E" w14:textId="77777777" w:rsidR="00D854FC" w:rsidRDefault="00D854FC" w:rsidP="001075DD">
      <w:pPr>
        <w:spacing w:line="276" w:lineRule="auto"/>
        <w:jc w:val="both"/>
        <w:rPr>
          <w:rFonts w:ascii="Times New Roman" w:hAnsi="Times New Roman" w:cs="Times New Roman"/>
          <w:b/>
          <w:sz w:val="24"/>
          <w:szCs w:val="24"/>
        </w:rPr>
      </w:pPr>
    </w:p>
    <w:p w14:paraId="6E398840" w14:textId="1BCC96AB" w:rsidR="00613C30" w:rsidRPr="0003165E" w:rsidRDefault="00613C30" w:rsidP="001075DD">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Introduction</w:t>
      </w:r>
    </w:p>
    <w:p w14:paraId="4142648E" w14:textId="2044014D" w:rsidR="00B437E7" w:rsidRPr="00D15EF9" w:rsidRDefault="00B437E7" w:rsidP="001075DD">
      <w:pPr>
        <w:spacing w:line="360" w:lineRule="auto"/>
        <w:jc w:val="both"/>
        <w:rPr>
          <w:rFonts w:ascii="Times New Roman" w:hAnsi="Times New Roman" w:cs="Times New Roman"/>
          <w:sz w:val="24"/>
          <w:szCs w:val="24"/>
          <w:vertAlign w:val="superscript"/>
        </w:rPr>
      </w:pPr>
      <w:r w:rsidRPr="0003165E">
        <w:rPr>
          <w:rFonts w:ascii="Times New Roman" w:hAnsi="Times New Roman" w:cs="Times New Roman"/>
          <w:sz w:val="24"/>
          <w:szCs w:val="24"/>
        </w:rPr>
        <w:t xml:space="preserve">Football </w:t>
      </w:r>
      <w:proofErr w:type="gramStart"/>
      <w:r w:rsidRPr="0003165E">
        <w:rPr>
          <w:rFonts w:ascii="Times New Roman" w:hAnsi="Times New Roman" w:cs="Times New Roman"/>
          <w:sz w:val="24"/>
          <w:szCs w:val="24"/>
        </w:rPr>
        <w:t>is considered to be</w:t>
      </w:r>
      <w:proofErr w:type="gramEnd"/>
      <w:r w:rsidRPr="0003165E">
        <w:rPr>
          <w:rFonts w:ascii="Times New Roman" w:hAnsi="Times New Roman" w:cs="Times New Roman"/>
          <w:sz w:val="24"/>
          <w:szCs w:val="24"/>
        </w:rPr>
        <w:t xml:space="preserve"> the most popular sports in the world &amp; is played by at least 200million license players. Physiologically, football is characterised as a high intensity, intermittent, non-continuous exercise</w:t>
      </w:r>
      <w:r w:rsidR="008B4B79" w:rsidRPr="0003165E">
        <w:rPr>
          <w:rFonts w:ascii="Times New Roman" w:hAnsi="Times New Roman" w:cs="Times New Roman"/>
          <w:sz w:val="24"/>
          <w:szCs w:val="24"/>
        </w:rPr>
        <w:t xml:space="preserve">. </w:t>
      </w:r>
      <w:proofErr w:type="gramStart"/>
      <w:r w:rsidR="008B4B79" w:rsidRPr="0003165E">
        <w:rPr>
          <w:rFonts w:ascii="Times New Roman" w:hAnsi="Times New Roman" w:cs="Times New Roman"/>
          <w:sz w:val="24"/>
          <w:szCs w:val="24"/>
        </w:rPr>
        <w:t>Overall</w:t>
      </w:r>
      <w:proofErr w:type="gramEnd"/>
      <w:r w:rsidRPr="0003165E">
        <w:rPr>
          <w:rFonts w:ascii="Times New Roman" w:hAnsi="Times New Roman" w:cs="Times New Roman"/>
          <w:sz w:val="24"/>
          <w:szCs w:val="24"/>
        </w:rPr>
        <w:t xml:space="preserve"> the incidence of injury is estimated to be approximately 10 to 15 injuries, per 1000 playing hours. About one-fourth of injuries are musculoskeletal lesions mainly located in the thigh (17%)</w:t>
      </w:r>
      <w:r w:rsidR="000E4B20" w:rsidRPr="0003165E">
        <w:rPr>
          <w:rFonts w:ascii="Times New Roman" w:hAnsi="Times New Roman" w:cs="Times New Roman"/>
          <w:sz w:val="24"/>
          <w:szCs w:val="24"/>
        </w:rPr>
        <w:t>.</w:t>
      </w:r>
      <w:r w:rsidR="009B174A" w:rsidRPr="0003165E">
        <w:rPr>
          <w:rFonts w:ascii="Times New Roman" w:hAnsi="Times New Roman" w:cs="Times New Roman"/>
          <w:sz w:val="24"/>
          <w:szCs w:val="24"/>
        </w:rPr>
        <w:t xml:space="preserve"> Football</w:t>
      </w:r>
      <w:r w:rsidR="001468D7" w:rsidRPr="0003165E">
        <w:rPr>
          <w:rFonts w:ascii="Times New Roman" w:hAnsi="Times New Roman" w:cs="Times New Roman"/>
          <w:sz w:val="24"/>
          <w:szCs w:val="24"/>
        </w:rPr>
        <w:t xml:space="preserve"> injuries </w:t>
      </w:r>
      <w:proofErr w:type="gramStart"/>
      <w:r w:rsidR="001468D7" w:rsidRPr="0003165E">
        <w:rPr>
          <w:rFonts w:ascii="Times New Roman" w:hAnsi="Times New Roman" w:cs="Times New Roman"/>
          <w:sz w:val="24"/>
          <w:szCs w:val="24"/>
        </w:rPr>
        <w:t>has</w:t>
      </w:r>
      <w:proofErr w:type="gramEnd"/>
      <w:r w:rsidR="001468D7" w:rsidRPr="0003165E">
        <w:rPr>
          <w:rFonts w:ascii="Times New Roman" w:hAnsi="Times New Roman" w:cs="Times New Roman"/>
          <w:sz w:val="24"/>
          <w:szCs w:val="24"/>
        </w:rPr>
        <w:t xml:space="preserve"> been found to be 68% to 88% mainly in lower extremities.</w:t>
      </w:r>
      <w:r w:rsidR="00D15EF9">
        <w:rPr>
          <w:rFonts w:ascii="Times New Roman" w:hAnsi="Times New Roman" w:cs="Times New Roman"/>
          <w:sz w:val="24"/>
          <w:szCs w:val="24"/>
          <w:vertAlign w:val="superscript"/>
        </w:rPr>
        <w:t>1</w:t>
      </w:r>
    </w:p>
    <w:p w14:paraId="5C5DD446" w14:textId="02D69989" w:rsidR="000B6BE7" w:rsidRPr="00D15EF9" w:rsidRDefault="0057445D" w:rsidP="001075DD">
      <w:pPr>
        <w:spacing w:line="360" w:lineRule="auto"/>
        <w:jc w:val="both"/>
        <w:rPr>
          <w:rFonts w:ascii="Times New Roman" w:hAnsi="Times New Roman" w:cs="Times New Roman"/>
          <w:sz w:val="24"/>
          <w:szCs w:val="24"/>
          <w:vertAlign w:val="superscript"/>
        </w:rPr>
      </w:pPr>
      <w:r w:rsidRPr="0003165E">
        <w:rPr>
          <w:rFonts w:ascii="Times New Roman" w:hAnsi="Times New Roman" w:cs="Times New Roman"/>
          <w:sz w:val="24"/>
          <w:szCs w:val="24"/>
        </w:rPr>
        <w:t xml:space="preserve">Muscle strength </w:t>
      </w:r>
      <w:r w:rsidR="00D15EF9">
        <w:rPr>
          <w:rFonts w:ascii="Times New Roman" w:hAnsi="Times New Roman" w:cs="Times New Roman"/>
          <w:sz w:val="24"/>
          <w:szCs w:val="24"/>
        </w:rPr>
        <w:t xml:space="preserve">has </w:t>
      </w:r>
      <w:r w:rsidRPr="0003165E">
        <w:rPr>
          <w:rFonts w:ascii="Times New Roman" w:hAnsi="Times New Roman" w:cs="Times New Roman"/>
          <w:sz w:val="24"/>
          <w:szCs w:val="24"/>
        </w:rPr>
        <w:t>been suggested as potential predictors for new lower extremity injuries. Low concentric hamstring- to–quadriceps ratio (</w:t>
      </w:r>
      <w:r w:rsidR="00C35507" w:rsidRPr="0003165E">
        <w:rPr>
          <w:rFonts w:ascii="Times New Roman" w:hAnsi="Times New Roman" w:cs="Times New Roman"/>
          <w:sz w:val="24"/>
          <w:szCs w:val="24"/>
        </w:rPr>
        <w:t>H: Q</w:t>
      </w:r>
      <w:r w:rsidRPr="0003165E">
        <w:rPr>
          <w:rFonts w:ascii="Times New Roman" w:hAnsi="Times New Roman" w:cs="Times New Roman"/>
          <w:sz w:val="24"/>
          <w:szCs w:val="24"/>
        </w:rPr>
        <w:t>) has been found to increase risk of acute lower extremity injuries.</w:t>
      </w:r>
      <w:r w:rsidR="008725BD" w:rsidRPr="0003165E">
        <w:rPr>
          <w:rFonts w:ascii="Times New Roman" w:hAnsi="Times New Roman" w:cs="Times New Roman"/>
          <w:sz w:val="24"/>
          <w:szCs w:val="24"/>
        </w:rPr>
        <w:t xml:space="preserve"> </w:t>
      </w:r>
      <w:r w:rsidRPr="0003165E">
        <w:rPr>
          <w:rFonts w:ascii="Times New Roman" w:hAnsi="Times New Roman" w:cs="Times New Roman"/>
          <w:sz w:val="24"/>
          <w:szCs w:val="24"/>
        </w:rPr>
        <w:t>A lack of muscle flexibility is a commonly intrinsic risk factor for occurrence of muscle strain injuries. Flexibility is measured by the range of motion available of a joint.</w:t>
      </w:r>
      <w:r w:rsidR="00D15EF9">
        <w:rPr>
          <w:rFonts w:ascii="Times New Roman" w:hAnsi="Times New Roman" w:cs="Times New Roman"/>
          <w:sz w:val="24"/>
          <w:szCs w:val="24"/>
          <w:vertAlign w:val="superscript"/>
        </w:rPr>
        <w:t>3,4</w:t>
      </w:r>
    </w:p>
    <w:p w14:paraId="53FDF809" w14:textId="3C00507A" w:rsidR="000B0AC7" w:rsidRPr="00374A92" w:rsidRDefault="000B0AC7" w:rsidP="001075DD">
      <w:pPr>
        <w:spacing w:line="360" w:lineRule="auto"/>
        <w:jc w:val="both"/>
        <w:rPr>
          <w:rFonts w:ascii="Times New Roman" w:hAnsi="Times New Roman" w:cs="Times New Roman"/>
          <w:sz w:val="24"/>
          <w:szCs w:val="24"/>
          <w:vertAlign w:val="superscript"/>
        </w:rPr>
      </w:pPr>
      <w:r w:rsidRPr="0003165E">
        <w:rPr>
          <w:rFonts w:ascii="Times New Roman" w:hAnsi="Times New Roman" w:cs="Times New Roman"/>
          <w:sz w:val="24"/>
          <w:szCs w:val="24"/>
        </w:rPr>
        <w:t>Injuries to four major muscle groups of the lower extremity - adductors, hamstrings, quadriceps, and calf - comprise more than 90% of all muscle injuries in professional soccer</w:t>
      </w:r>
      <w:r w:rsidR="00374A92">
        <w:rPr>
          <w:rFonts w:ascii="Times New Roman" w:hAnsi="Times New Roman" w:cs="Times New Roman"/>
          <w:sz w:val="24"/>
          <w:szCs w:val="24"/>
        </w:rPr>
        <w:t>.</w:t>
      </w:r>
      <w:r w:rsidR="00374A92">
        <w:rPr>
          <w:rFonts w:ascii="Times New Roman" w:hAnsi="Times New Roman" w:cs="Times New Roman"/>
          <w:sz w:val="24"/>
          <w:szCs w:val="24"/>
          <w:vertAlign w:val="superscript"/>
        </w:rPr>
        <w:t>5</w:t>
      </w:r>
    </w:p>
    <w:p w14:paraId="2F174FC1" w14:textId="731C336E" w:rsidR="00424FF2" w:rsidRPr="00374A92" w:rsidRDefault="006438E9" w:rsidP="001075DD">
      <w:pPr>
        <w:spacing w:line="360" w:lineRule="auto"/>
        <w:jc w:val="both"/>
        <w:rPr>
          <w:rFonts w:ascii="Times New Roman" w:hAnsi="Times New Roman" w:cs="Times New Roman"/>
          <w:sz w:val="24"/>
          <w:szCs w:val="24"/>
          <w:vertAlign w:val="superscript"/>
        </w:rPr>
      </w:pPr>
      <w:r w:rsidRPr="0003165E">
        <w:rPr>
          <w:rFonts w:ascii="Times New Roman" w:hAnsi="Times New Roman" w:cs="Times New Roman"/>
          <w:sz w:val="24"/>
          <w:szCs w:val="24"/>
        </w:rPr>
        <w:t>Many injury risk factors, both extrinsic (those outside of the body) and intrinsic (those from within the body), have been suggested.</w:t>
      </w:r>
      <w:r w:rsidR="003A1EE0" w:rsidRPr="0003165E">
        <w:rPr>
          <w:rFonts w:ascii="Times New Roman" w:hAnsi="Times New Roman" w:cs="Times New Roman"/>
          <w:sz w:val="24"/>
          <w:szCs w:val="24"/>
        </w:rPr>
        <w:t xml:space="preserve"> </w:t>
      </w:r>
      <w:r w:rsidRPr="0003165E">
        <w:rPr>
          <w:rFonts w:ascii="Times New Roman" w:hAnsi="Times New Roman" w:cs="Times New Roman"/>
          <w:sz w:val="24"/>
          <w:szCs w:val="24"/>
        </w:rPr>
        <w:t xml:space="preserve">Extrinsic risk factors include level of </w:t>
      </w:r>
      <w:r w:rsidR="003A1EE0" w:rsidRPr="0003165E">
        <w:rPr>
          <w:rFonts w:ascii="Times New Roman" w:hAnsi="Times New Roman" w:cs="Times New Roman"/>
          <w:sz w:val="24"/>
          <w:szCs w:val="24"/>
        </w:rPr>
        <w:t>competition, skill</w:t>
      </w:r>
      <w:r w:rsidRPr="0003165E">
        <w:rPr>
          <w:rFonts w:ascii="Times New Roman" w:hAnsi="Times New Roman" w:cs="Times New Roman"/>
          <w:sz w:val="24"/>
          <w:szCs w:val="24"/>
        </w:rPr>
        <w:t xml:space="preserve"> </w:t>
      </w:r>
      <w:r w:rsidR="003A1EE0" w:rsidRPr="0003165E">
        <w:rPr>
          <w:rFonts w:ascii="Times New Roman" w:hAnsi="Times New Roman" w:cs="Times New Roman"/>
          <w:sz w:val="24"/>
          <w:szCs w:val="24"/>
        </w:rPr>
        <w:t>level, shoe</w:t>
      </w:r>
      <w:r w:rsidRPr="0003165E">
        <w:rPr>
          <w:rFonts w:ascii="Times New Roman" w:hAnsi="Times New Roman" w:cs="Times New Roman"/>
          <w:sz w:val="24"/>
          <w:szCs w:val="24"/>
        </w:rPr>
        <w:t xml:space="preserve"> type, use of ankle tape or brace, and playing surface. Intrinsic risk factors include age, sex, previous injury and inadequate rehabilitation, aerobic ﬁtness, body size, limb dominance, ﬂexibility, limb girth, muscle strength, imbalance and reaction time, postural stability, anatomical </w:t>
      </w:r>
      <w:r w:rsidR="003A1EE0" w:rsidRPr="0003165E">
        <w:rPr>
          <w:rFonts w:ascii="Times New Roman" w:hAnsi="Times New Roman" w:cs="Times New Roman"/>
          <w:sz w:val="24"/>
          <w:szCs w:val="24"/>
        </w:rPr>
        <w:t>alignment, and</w:t>
      </w:r>
      <w:r w:rsidRPr="0003165E">
        <w:rPr>
          <w:rFonts w:ascii="Times New Roman" w:hAnsi="Times New Roman" w:cs="Times New Roman"/>
          <w:sz w:val="24"/>
          <w:szCs w:val="24"/>
        </w:rPr>
        <w:t xml:space="preserve"> foot morphology.</w:t>
      </w:r>
      <w:r w:rsidR="00374A92">
        <w:rPr>
          <w:rFonts w:ascii="Times New Roman" w:hAnsi="Times New Roman" w:cs="Times New Roman"/>
          <w:sz w:val="24"/>
          <w:szCs w:val="24"/>
          <w:vertAlign w:val="superscript"/>
        </w:rPr>
        <w:t>9</w:t>
      </w:r>
    </w:p>
    <w:p w14:paraId="2F31300E" w14:textId="14443C49" w:rsidR="00F9426E" w:rsidRPr="00374A92" w:rsidRDefault="00F9426E" w:rsidP="001075DD">
      <w:pPr>
        <w:spacing w:line="360" w:lineRule="auto"/>
        <w:jc w:val="both"/>
        <w:rPr>
          <w:rFonts w:ascii="Times New Roman" w:hAnsi="Times New Roman" w:cs="Times New Roman"/>
          <w:sz w:val="24"/>
          <w:szCs w:val="24"/>
          <w:vertAlign w:val="superscript"/>
        </w:rPr>
      </w:pPr>
      <w:r w:rsidRPr="0003165E">
        <w:rPr>
          <w:rFonts w:ascii="Times New Roman" w:hAnsi="Times New Roman" w:cs="Times New Roman"/>
          <w:sz w:val="24"/>
          <w:szCs w:val="24"/>
        </w:rPr>
        <w:t>The use of artificial football pitches has been put forward as a solution to these problems. A comparison between first generation artificial turf and natural grass pitches revealed that the utility of artificial pitches was 12 times greater than grass pitches and the maintenance costs only 15%. However, playing football on first- and second-generation artificial turf has the disadvantage of a distorted bounce and roll of the ball and there was concern that the risk of injury was greater.</w:t>
      </w:r>
      <w:r w:rsidR="00374A92">
        <w:rPr>
          <w:rFonts w:ascii="Times New Roman" w:hAnsi="Times New Roman" w:cs="Times New Roman"/>
          <w:sz w:val="24"/>
          <w:szCs w:val="24"/>
          <w:vertAlign w:val="superscript"/>
        </w:rPr>
        <w:t>10</w:t>
      </w:r>
    </w:p>
    <w:p w14:paraId="5E973FAF" w14:textId="77777777" w:rsidR="000A6FFD" w:rsidRDefault="0009570E" w:rsidP="001075DD">
      <w:pPr>
        <w:spacing w:line="360" w:lineRule="auto"/>
        <w:jc w:val="both"/>
        <w:rPr>
          <w:rFonts w:ascii="Times New Roman" w:hAnsi="Times New Roman" w:cs="Times New Roman"/>
          <w:sz w:val="24"/>
          <w:szCs w:val="24"/>
        </w:rPr>
      </w:pPr>
      <w:r w:rsidRPr="0003165E">
        <w:rPr>
          <w:rFonts w:ascii="Times New Roman" w:hAnsi="Times New Roman" w:cs="Times New Roman"/>
          <w:sz w:val="24"/>
          <w:szCs w:val="24"/>
        </w:rPr>
        <w:t>But it is not known which risk factor contributes the maximum percentage for lower extremity injuries in football players.</w:t>
      </w:r>
    </w:p>
    <w:p w14:paraId="35C8139D" w14:textId="77777777" w:rsidR="000A6FFD" w:rsidRDefault="00BD6BFD" w:rsidP="001075DD">
      <w:pPr>
        <w:spacing w:line="360" w:lineRule="auto"/>
        <w:jc w:val="both"/>
        <w:rPr>
          <w:rFonts w:ascii="Times New Roman" w:hAnsi="Times New Roman" w:cs="Times New Roman"/>
          <w:sz w:val="24"/>
          <w:szCs w:val="24"/>
        </w:rPr>
      </w:pPr>
      <w:r w:rsidRPr="0003165E">
        <w:rPr>
          <w:rFonts w:ascii="Times New Roman" w:eastAsia="Calibri" w:hAnsi="Times New Roman" w:cs="Times New Roman"/>
          <w:b/>
          <w:sz w:val="24"/>
          <w:szCs w:val="24"/>
          <w:lang w:val="en-US"/>
        </w:rPr>
        <w:t>O</w:t>
      </w:r>
      <w:r w:rsidR="000A6FFD">
        <w:rPr>
          <w:rFonts w:ascii="Times New Roman" w:eastAsia="Calibri" w:hAnsi="Times New Roman" w:cs="Times New Roman"/>
          <w:b/>
          <w:sz w:val="24"/>
          <w:szCs w:val="24"/>
          <w:lang w:val="en-US"/>
        </w:rPr>
        <w:t>bjectives</w:t>
      </w:r>
    </w:p>
    <w:p w14:paraId="1259BC4C" w14:textId="0ABDFE0E" w:rsidR="005F2CA5" w:rsidRPr="000A6FFD" w:rsidRDefault="00E70518" w:rsidP="001075DD">
      <w:pPr>
        <w:spacing w:line="360" w:lineRule="auto"/>
        <w:jc w:val="both"/>
        <w:rPr>
          <w:rFonts w:ascii="Times New Roman" w:hAnsi="Times New Roman" w:cs="Times New Roman"/>
          <w:sz w:val="24"/>
          <w:szCs w:val="24"/>
        </w:rPr>
      </w:pPr>
      <w:r w:rsidRPr="000A6FFD">
        <w:rPr>
          <w:rFonts w:ascii="Times New Roman" w:eastAsia="Calibri" w:hAnsi="Times New Roman" w:cs="Times New Roman"/>
          <w:sz w:val="24"/>
          <w:szCs w:val="24"/>
          <w:lang w:val="en-US"/>
        </w:rPr>
        <w:t xml:space="preserve">To find out the </w:t>
      </w:r>
      <w:r w:rsidR="00EF7E72" w:rsidRPr="000A6FFD">
        <w:rPr>
          <w:rFonts w:ascii="Times New Roman" w:eastAsia="Calibri" w:hAnsi="Times New Roman" w:cs="Times New Roman"/>
          <w:sz w:val="24"/>
          <w:szCs w:val="24"/>
          <w:lang w:val="en-US"/>
        </w:rPr>
        <w:t>level of</w:t>
      </w:r>
      <w:r w:rsidRPr="000A6FFD">
        <w:rPr>
          <w:rFonts w:ascii="Times New Roman" w:eastAsia="Calibri" w:hAnsi="Times New Roman" w:cs="Times New Roman"/>
          <w:sz w:val="24"/>
          <w:szCs w:val="24"/>
          <w:lang w:val="en-US"/>
        </w:rPr>
        <w:t xml:space="preserve"> association of risk factors for lower extremit</w:t>
      </w:r>
      <w:r w:rsidR="00133B98" w:rsidRPr="000A6FFD">
        <w:rPr>
          <w:rFonts w:ascii="Times New Roman" w:eastAsia="Calibri" w:hAnsi="Times New Roman" w:cs="Times New Roman"/>
          <w:sz w:val="24"/>
          <w:szCs w:val="24"/>
          <w:lang w:val="en-US"/>
        </w:rPr>
        <w:t>y</w:t>
      </w:r>
      <w:r w:rsidRPr="000A6FFD">
        <w:rPr>
          <w:rFonts w:ascii="Times New Roman" w:eastAsia="Calibri" w:hAnsi="Times New Roman" w:cs="Times New Roman"/>
          <w:sz w:val="24"/>
          <w:szCs w:val="24"/>
          <w:lang w:val="en-US"/>
        </w:rPr>
        <w:t xml:space="preserve"> injuries in injured and </w:t>
      </w:r>
      <w:r w:rsidR="00C35507" w:rsidRPr="000A6FFD">
        <w:rPr>
          <w:rFonts w:ascii="Times New Roman" w:eastAsia="Calibri" w:hAnsi="Times New Roman" w:cs="Times New Roman"/>
          <w:sz w:val="24"/>
          <w:szCs w:val="24"/>
          <w:lang w:val="en-US"/>
        </w:rPr>
        <w:t>non-injured</w:t>
      </w:r>
      <w:r w:rsidRPr="000A6FFD">
        <w:rPr>
          <w:rFonts w:ascii="Times New Roman" w:eastAsia="Calibri" w:hAnsi="Times New Roman" w:cs="Times New Roman"/>
          <w:sz w:val="24"/>
          <w:szCs w:val="24"/>
          <w:lang w:val="en-US"/>
        </w:rPr>
        <w:t xml:space="preserve"> football players </w:t>
      </w:r>
      <w:r w:rsidR="000A6FFD" w:rsidRPr="000A6FFD">
        <w:rPr>
          <w:rFonts w:ascii="Times New Roman" w:eastAsia="Calibri" w:hAnsi="Times New Roman" w:cs="Times New Roman"/>
          <w:sz w:val="24"/>
          <w:szCs w:val="24"/>
          <w:lang w:val="en-US"/>
        </w:rPr>
        <w:t>and to compare</w:t>
      </w:r>
      <w:r w:rsidRPr="000A6FFD">
        <w:rPr>
          <w:rFonts w:ascii="Times New Roman" w:eastAsia="Calibri" w:hAnsi="Times New Roman" w:cs="Times New Roman"/>
          <w:sz w:val="24"/>
          <w:szCs w:val="24"/>
        </w:rPr>
        <w:t xml:space="preserve"> the risk factors among injured and </w:t>
      </w:r>
      <w:r w:rsidR="00C35507" w:rsidRPr="000A6FFD">
        <w:rPr>
          <w:rFonts w:ascii="Times New Roman" w:eastAsia="Calibri" w:hAnsi="Times New Roman" w:cs="Times New Roman"/>
          <w:sz w:val="24"/>
          <w:szCs w:val="24"/>
        </w:rPr>
        <w:t>non-injured</w:t>
      </w:r>
      <w:r w:rsidRPr="000A6FFD">
        <w:rPr>
          <w:rFonts w:ascii="Times New Roman" w:eastAsia="Calibri" w:hAnsi="Times New Roman" w:cs="Times New Roman"/>
          <w:sz w:val="24"/>
          <w:szCs w:val="24"/>
        </w:rPr>
        <w:t xml:space="preserve"> </w:t>
      </w:r>
      <w:r w:rsidRPr="000A6FFD">
        <w:rPr>
          <w:rFonts w:ascii="Times New Roman" w:eastAsia="Calibri" w:hAnsi="Times New Roman" w:cs="Times New Roman"/>
          <w:sz w:val="24"/>
          <w:szCs w:val="24"/>
          <w:lang w:val="en-US"/>
        </w:rPr>
        <w:t>football players in Sikkim.</w:t>
      </w:r>
    </w:p>
    <w:p w14:paraId="5E5E1BC4" w14:textId="2F657202" w:rsidR="003A1EE0" w:rsidRDefault="000307BA" w:rsidP="001075DD">
      <w:pPr>
        <w:spacing w:after="200" w:line="36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lastRenderedPageBreak/>
        <w:t>Hypothesis</w:t>
      </w:r>
    </w:p>
    <w:p w14:paraId="7A0E6AD8" w14:textId="77777777" w:rsidR="000307BA" w:rsidRDefault="000307BA" w:rsidP="001075DD">
      <w:pPr>
        <w:spacing w:after="200" w:line="360" w:lineRule="auto"/>
        <w:jc w:val="both"/>
        <w:rPr>
          <w:rFonts w:ascii="Times New Roman" w:eastAsia="Calibri" w:hAnsi="Times New Roman" w:cs="Times New Roman"/>
          <w:sz w:val="24"/>
          <w:szCs w:val="24"/>
        </w:rPr>
      </w:pPr>
      <w:r w:rsidRPr="00C35507">
        <w:rPr>
          <w:rFonts w:ascii="Times New Roman" w:eastAsia="Calibri" w:hAnsi="Times New Roman" w:cs="Times New Roman"/>
          <w:sz w:val="24"/>
          <w:szCs w:val="24"/>
        </w:rPr>
        <w:t>There are various risk factors</w:t>
      </w:r>
      <w:r>
        <w:rPr>
          <w:rFonts w:ascii="Times New Roman" w:eastAsia="Calibri" w:hAnsi="Times New Roman" w:cs="Times New Roman"/>
          <w:sz w:val="24"/>
          <w:szCs w:val="24"/>
        </w:rPr>
        <w:t xml:space="preserve"> </w:t>
      </w:r>
      <w:r w:rsidRPr="008E0F3A">
        <w:rPr>
          <w:rFonts w:ascii="Times New Roman" w:eastAsia="Calibri" w:hAnsi="Times New Roman" w:cs="Times New Roman"/>
          <w:sz w:val="24"/>
          <w:szCs w:val="24"/>
        </w:rPr>
        <w:t>leading to muscle injuries in football players</w:t>
      </w:r>
      <w:r w:rsidRPr="00C35507">
        <w:rPr>
          <w:rFonts w:ascii="Times New Roman" w:eastAsia="Calibri" w:hAnsi="Times New Roman" w:cs="Times New Roman"/>
          <w:sz w:val="24"/>
          <w:szCs w:val="24"/>
        </w:rPr>
        <w:t xml:space="preserve">. However, there is a dearth of literature on </w:t>
      </w:r>
      <w:r>
        <w:rPr>
          <w:rFonts w:ascii="Times New Roman" w:eastAsia="Calibri" w:hAnsi="Times New Roman" w:cs="Times New Roman"/>
          <w:sz w:val="24"/>
          <w:szCs w:val="24"/>
        </w:rPr>
        <w:t xml:space="preserve">level of </w:t>
      </w:r>
      <w:r w:rsidRPr="00C35507">
        <w:rPr>
          <w:rFonts w:ascii="Times New Roman" w:eastAsia="Calibri" w:hAnsi="Times New Roman" w:cs="Times New Roman"/>
          <w:sz w:val="24"/>
          <w:szCs w:val="24"/>
        </w:rPr>
        <w:t>association of major risk factor causing lower limb muscle injury in football players in Sikkim.</w:t>
      </w:r>
    </w:p>
    <w:p w14:paraId="070316BF" w14:textId="616F8C2A" w:rsidR="00DA0B21" w:rsidRDefault="000307BA" w:rsidP="001075DD">
      <w:pPr>
        <w:spacing w:after="200" w:line="36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Materials and Methods</w:t>
      </w:r>
    </w:p>
    <w:p w14:paraId="65BE00AF" w14:textId="3FBCE8F3" w:rsidR="000307BA" w:rsidRDefault="000307BA" w:rsidP="001075DD">
      <w:pPr>
        <w:tabs>
          <w:tab w:val="left" w:pos="3780"/>
        </w:tabs>
        <w:spacing w:line="360" w:lineRule="auto"/>
        <w:jc w:val="both"/>
        <w:rPr>
          <w:rFonts w:ascii="Times New Roman" w:hAnsi="Times New Roman" w:cs="Times New Roman"/>
          <w:sz w:val="24"/>
          <w:szCs w:val="24"/>
        </w:rPr>
      </w:pPr>
      <w:r w:rsidRPr="00A52D71">
        <w:rPr>
          <w:rFonts w:ascii="Times New Roman" w:hAnsi="Times New Roman" w:cs="Times New Roman"/>
          <w:sz w:val="24"/>
          <w:szCs w:val="24"/>
        </w:rPr>
        <w:t>The study is a cross-sectional study that w</w:t>
      </w:r>
      <w:r>
        <w:rPr>
          <w:rFonts w:ascii="Times New Roman" w:hAnsi="Times New Roman" w:cs="Times New Roman"/>
          <w:sz w:val="24"/>
          <w:szCs w:val="24"/>
        </w:rPr>
        <w:t>as</w:t>
      </w:r>
      <w:r w:rsidRPr="00A52D71">
        <w:rPr>
          <w:rFonts w:ascii="Times New Roman" w:hAnsi="Times New Roman" w:cs="Times New Roman"/>
          <w:sz w:val="24"/>
          <w:szCs w:val="24"/>
        </w:rPr>
        <w:t xml:space="preserve"> done in Sikkim. </w:t>
      </w:r>
      <w:r w:rsidR="001075DD">
        <w:rPr>
          <w:rFonts w:ascii="Times New Roman" w:hAnsi="Times New Roman" w:cs="Times New Roman"/>
          <w:sz w:val="24"/>
          <w:szCs w:val="24"/>
        </w:rPr>
        <w:t xml:space="preserve">Prior Approval was taken from the Institutional Research and Ethical Committees. </w:t>
      </w:r>
      <w:r w:rsidRPr="00A52D71">
        <w:rPr>
          <w:rFonts w:ascii="Times New Roman" w:hAnsi="Times New Roman" w:cs="Times New Roman"/>
          <w:sz w:val="24"/>
          <w:szCs w:val="24"/>
        </w:rPr>
        <w:t xml:space="preserve">All football players of every club </w:t>
      </w:r>
      <w:r>
        <w:rPr>
          <w:rFonts w:ascii="Times New Roman" w:hAnsi="Times New Roman" w:cs="Times New Roman"/>
          <w:sz w:val="24"/>
          <w:szCs w:val="24"/>
        </w:rPr>
        <w:t xml:space="preserve">were </w:t>
      </w:r>
      <w:r w:rsidRPr="00A52D71">
        <w:rPr>
          <w:rFonts w:ascii="Times New Roman" w:hAnsi="Times New Roman" w:cs="Times New Roman"/>
          <w:bCs/>
          <w:color w:val="292526"/>
          <w:sz w:val="24"/>
          <w:szCs w:val="24"/>
        </w:rPr>
        <w:t>approv</w:t>
      </w:r>
      <w:r>
        <w:rPr>
          <w:rFonts w:ascii="Times New Roman" w:hAnsi="Times New Roman" w:cs="Times New Roman"/>
          <w:bCs/>
          <w:color w:val="292526"/>
          <w:sz w:val="24"/>
          <w:szCs w:val="24"/>
        </w:rPr>
        <w:t>ed</w:t>
      </w:r>
      <w:r w:rsidRPr="00A52D71">
        <w:rPr>
          <w:rFonts w:ascii="Times New Roman" w:hAnsi="Times New Roman" w:cs="Times New Roman"/>
          <w:bCs/>
          <w:color w:val="292526"/>
          <w:sz w:val="24"/>
          <w:szCs w:val="24"/>
        </w:rPr>
        <w:t xml:space="preserve"> </w:t>
      </w:r>
      <w:r>
        <w:rPr>
          <w:rFonts w:ascii="Times New Roman" w:hAnsi="Times New Roman" w:cs="Times New Roman"/>
          <w:bCs/>
          <w:color w:val="292526"/>
          <w:sz w:val="24"/>
          <w:szCs w:val="24"/>
        </w:rPr>
        <w:t xml:space="preserve">by </w:t>
      </w:r>
      <w:r w:rsidRPr="00A52D71">
        <w:rPr>
          <w:rFonts w:ascii="Times New Roman" w:hAnsi="Times New Roman" w:cs="Times New Roman"/>
          <w:bCs/>
          <w:color w:val="292526"/>
          <w:sz w:val="24"/>
          <w:szCs w:val="24"/>
        </w:rPr>
        <w:t xml:space="preserve">respective </w:t>
      </w:r>
      <w:r>
        <w:rPr>
          <w:rFonts w:ascii="Times New Roman" w:hAnsi="Times New Roman" w:cs="Times New Roman"/>
          <w:bCs/>
          <w:color w:val="292526"/>
          <w:sz w:val="24"/>
          <w:szCs w:val="24"/>
        </w:rPr>
        <w:t xml:space="preserve">football </w:t>
      </w:r>
      <w:r w:rsidRPr="00A52D71">
        <w:rPr>
          <w:rFonts w:ascii="Times New Roman" w:hAnsi="Times New Roman" w:cs="Times New Roman"/>
          <w:bCs/>
          <w:color w:val="292526"/>
          <w:sz w:val="24"/>
          <w:szCs w:val="24"/>
        </w:rPr>
        <w:t>clubs</w:t>
      </w:r>
      <w:r>
        <w:rPr>
          <w:rFonts w:ascii="Times New Roman" w:hAnsi="Times New Roman" w:cs="Times New Roman"/>
          <w:bCs/>
          <w:color w:val="292526"/>
          <w:sz w:val="24"/>
          <w:szCs w:val="24"/>
        </w:rPr>
        <w:t xml:space="preserve"> of</w:t>
      </w:r>
      <w:r w:rsidRPr="00A52D71">
        <w:rPr>
          <w:rFonts w:ascii="Times New Roman" w:hAnsi="Times New Roman" w:cs="Times New Roman"/>
          <w:sz w:val="24"/>
          <w:szCs w:val="24"/>
        </w:rPr>
        <w:t xml:space="preserve"> </w:t>
      </w:r>
      <w:r>
        <w:rPr>
          <w:rFonts w:ascii="Times New Roman" w:hAnsi="Times New Roman" w:cs="Times New Roman"/>
          <w:sz w:val="24"/>
          <w:szCs w:val="24"/>
        </w:rPr>
        <w:t>Sikkim</w:t>
      </w:r>
      <w:r w:rsidRPr="00A52D71">
        <w:rPr>
          <w:rFonts w:ascii="Times New Roman" w:hAnsi="Times New Roman" w:cs="Times New Roman"/>
          <w:sz w:val="24"/>
          <w:szCs w:val="24"/>
        </w:rPr>
        <w:t xml:space="preserve"> w</w:t>
      </w:r>
      <w:r>
        <w:rPr>
          <w:rFonts w:ascii="Times New Roman" w:hAnsi="Times New Roman" w:cs="Times New Roman"/>
          <w:sz w:val="24"/>
          <w:szCs w:val="24"/>
        </w:rPr>
        <w:t xml:space="preserve">hich were </w:t>
      </w:r>
      <w:r w:rsidRPr="00A52D71">
        <w:rPr>
          <w:rFonts w:ascii="Times New Roman" w:hAnsi="Times New Roman" w:cs="Times New Roman"/>
          <w:sz w:val="24"/>
          <w:szCs w:val="24"/>
        </w:rPr>
        <w:t>included in</w:t>
      </w:r>
      <w:r>
        <w:rPr>
          <w:rFonts w:ascii="Times New Roman" w:hAnsi="Times New Roman" w:cs="Times New Roman"/>
          <w:sz w:val="24"/>
          <w:szCs w:val="24"/>
        </w:rPr>
        <w:t xml:space="preserve"> the </w:t>
      </w:r>
      <w:r w:rsidRPr="00A52D71">
        <w:rPr>
          <w:rFonts w:ascii="Times New Roman" w:hAnsi="Times New Roman" w:cs="Times New Roman"/>
          <w:sz w:val="24"/>
          <w:szCs w:val="24"/>
        </w:rPr>
        <w:t>study. Players aged 1</w:t>
      </w:r>
      <w:r>
        <w:rPr>
          <w:rFonts w:ascii="Times New Roman" w:hAnsi="Times New Roman" w:cs="Times New Roman"/>
          <w:sz w:val="24"/>
          <w:szCs w:val="24"/>
        </w:rPr>
        <w:t>5</w:t>
      </w:r>
      <w:r w:rsidRPr="00A52D71">
        <w:rPr>
          <w:rFonts w:ascii="Times New Roman" w:hAnsi="Times New Roman" w:cs="Times New Roman"/>
          <w:sz w:val="24"/>
          <w:szCs w:val="24"/>
        </w:rPr>
        <w:t>-2</w:t>
      </w:r>
      <w:r>
        <w:rPr>
          <w:rFonts w:ascii="Times New Roman" w:hAnsi="Times New Roman" w:cs="Times New Roman"/>
          <w:sz w:val="24"/>
          <w:szCs w:val="24"/>
        </w:rPr>
        <w:t>5</w:t>
      </w:r>
      <w:r w:rsidRPr="00A52D71">
        <w:rPr>
          <w:rFonts w:ascii="Times New Roman" w:hAnsi="Times New Roman" w:cs="Times New Roman"/>
          <w:sz w:val="24"/>
          <w:szCs w:val="24"/>
        </w:rPr>
        <w:t xml:space="preserve"> years </w:t>
      </w:r>
      <w:r>
        <w:rPr>
          <w:rFonts w:ascii="Times New Roman" w:hAnsi="Times New Roman" w:cs="Times New Roman"/>
          <w:sz w:val="24"/>
          <w:szCs w:val="24"/>
        </w:rPr>
        <w:t>was</w:t>
      </w:r>
      <w:r w:rsidRPr="00A52D71">
        <w:rPr>
          <w:rFonts w:ascii="Times New Roman" w:hAnsi="Times New Roman" w:cs="Times New Roman"/>
          <w:sz w:val="24"/>
          <w:szCs w:val="24"/>
        </w:rPr>
        <w:t xml:space="preserve"> invited to join the study and w</w:t>
      </w:r>
      <w:r>
        <w:rPr>
          <w:rFonts w:ascii="Times New Roman" w:hAnsi="Times New Roman" w:cs="Times New Roman"/>
          <w:sz w:val="24"/>
          <w:szCs w:val="24"/>
        </w:rPr>
        <w:t xml:space="preserve">as </w:t>
      </w:r>
      <w:r w:rsidRPr="00A52D71">
        <w:rPr>
          <w:rFonts w:ascii="Times New Roman" w:hAnsi="Times New Roman" w:cs="Times New Roman"/>
          <w:sz w:val="24"/>
          <w:szCs w:val="24"/>
        </w:rPr>
        <w:t>assessed and examined according to the eligibility criteria.</w:t>
      </w:r>
    </w:p>
    <w:p w14:paraId="452D3967" w14:textId="53BD7312" w:rsidR="000307BA" w:rsidRPr="009970DD" w:rsidRDefault="000307BA" w:rsidP="001075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Written </w:t>
      </w:r>
      <w:r w:rsidRPr="009970DD">
        <w:rPr>
          <w:rFonts w:ascii="Times New Roman" w:hAnsi="Times New Roman" w:cs="Times New Roman"/>
          <w:sz w:val="24"/>
          <w:szCs w:val="24"/>
        </w:rPr>
        <w:t xml:space="preserve">Informed consent </w:t>
      </w:r>
      <w:r>
        <w:rPr>
          <w:rFonts w:ascii="Times New Roman" w:hAnsi="Times New Roman" w:cs="Times New Roman"/>
          <w:sz w:val="24"/>
          <w:szCs w:val="24"/>
        </w:rPr>
        <w:t>was</w:t>
      </w:r>
      <w:r w:rsidRPr="009970DD">
        <w:rPr>
          <w:rFonts w:ascii="Times New Roman" w:hAnsi="Times New Roman" w:cs="Times New Roman"/>
          <w:sz w:val="24"/>
          <w:szCs w:val="24"/>
        </w:rPr>
        <w:t xml:space="preserve"> taken prior to the commencement of the study and the screening </w:t>
      </w:r>
      <w:r>
        <w:rPr>
          <w:rFonts w:ascii="Times New Roman" w:hAnsi="Times New Roman" w:cs="Times New Roman"/>
          <w:sz w:val="24"/>
          <w:szCs w:val="24"/>
        </w:rPr>
        <w:t xml:space="preserve">was </w:t>
      </w:r>
      <w:r w:rsidRPr="009970DD">
        <w:rPr>
          <w:rFonts w:ascii="Times New Roman" w:hAnsi="Times New Roman" w:cs="Times New Roman"/>
          <w:sz w:val="24"/>
          <w:szCs w:val="24"/>
        </w:rPr>
        <w:t xml:space="preserve">done to according to the eligible criteria, where non-eligible </w:t>
      </w:r>
      <w:r>
        <w:rPr>
          <w:rFonts w:ascii="Times New Roman" w:hAnsi="Times New Roman" w:cs="Times New Roman"/>
          <w:sz w:val="24"/>
          <w:szCs w:val="24"/>
        </w:rPr>
        <w:t>were</w:t>
      </w:r>
      <w:r w:rsidRPr="009970DD">
        <w:rPr>
          <w:rFonts w:ascii="Times New Roman" w:hAnsi="Times New Roman" w:cs="Times New Roman"/>
          <w:sz w:val="24"/>
          <w:szCs w:val="24"/>
        </w:rPr>
        <w:t xml:space="preserve"> excluded and the eligible one </w:t>
      </w:r>
      <w:r>
        <w:rPr>
          <w:rFonts w:ascii="Times New Roman" w:hAnsi="Times New Roman" w:cs="Times New Roman"/>
          <w:sz w:val="24"/>
          <w:szCs w:val="24"/>
        </w:rPr>
        <w:t>was</w:t>
      </w:r>
      <w:r w:rsidRPr="009970DD">
        <w:rPr>
          <w:rFonts w:ascii="Times New Roman" w:hAnsi="Times New Roman" w:cs="Times New Roman"/>
          <w:sz w:val="24"/>
          <w:szCs w:val="24"/>
        </w:rPr>
        <w:t xml:space="preserve"> divided into two group</w:t>
      </w:r>
      <w:r>
        <w:rPr>
          <w:rFonts w:ascii="Times New Roman" w:hAnsi="Times New Roman" w:cs="Times New Roman"/>
          <w:sz w:val="24"/>
          <w:szCs w:val="24"/>
        </w:rPr>
        <w:t>s i.e.</w:t>
      </w:r>
      <w:r w:rsidRPr="009970DD">
        <w:rPr>
          <w:rFonts w:ascii="Times New Roman" w:hAnsi="Times New Roman" w:cs="Times New Roman"/>
          <w:sz w:val="24"/>
          <w:szCs w:val="24"/>
        </w:rPr>
        <w:t xml:space="preserve"> injured and non-injured group, where both the group under</w:t>
      </w:r>
      <w:r>
        <w:rPr>
          <w:rFonts w:ascii="Times New Roman" w:hAnsi="Times New Roman" w:cs="Times New Roman"/>
          <w:sz w:val="24"/>
          <w:szCs w:val="24"/>
        </w:rPr>
        <w:t>went</w:t>
      </w:r>
      <w:r w:rsidRPr="009970DD">
        <w:rPr>
          <w:rFonts w:ascii="Times New Roman" w:hAnsi="Times New Roman" w:cs="Times New Roman"/>
          <w:sz w:val="24"/>
          <w:szCs w:val="24"/>
        </w:rPr>
        <w:t xml:space="preserve"> screening where the data comparison for injured and non-injured </w:t>
      </w:r>
      <w:r>
        <w:rPr>
          <w:rFonts w:ascii="Times New Roman" w:hAnsi="Times New Roman" w:cs="Times New Roman"/>
          <w:sz w:val="24"/>
          <w:szCs w:val="24"/>
        </w:rPr>
        <w:t>was</w:t>
      </w:r>
      <w:r w:rsidRPr="009970DD">
        <w:rPr>
          <w:rFonts w:ascii="Times New Roman" w:hAnsi="Times New Roman" w:cs="Times New Roman"/>
          <w:sz w:val="24"/>
          <w:szCs w:val="24"/>
        </w:rPr>
        <w:t xml:space="preserve"> done and further </w:t>
      </w:r>
      <w:r>
        <w:rPr>
          <w:rFonts w:ascii="Times New Roman" w:hAnsi="Times New Roman" w:cs="Times New Roman"/>
          <w:sz w:val="24"/>
          <w:szCs w:val="24"/>
        </w:rPr>
        <w:t>d</w:t>
      </w:r>
      <w:r w:rsidRPr="009970DD">
        <w:rPr>
          <w:rFonts w:ascii="Times New Roman" w:hAnsi="Times New Roman" w:cs="Times New Roman"/>
          <w:sz w:val="24"/>
          <w:szCs w:val="24"/>
        </w:rPr>
        <w:t xml:space="preserve">ata </w:t>
      </w:r>
      <w:r>
        <w:rPr>
          <w:rFonts w:ascii="Times New Roman" w:hAnsi="Times New Roman" w:cs="Times New Roman"/>
          <w:sz w:val="24"/>
          <w:szCs w:val="24"/>
        </w:rPr>
        <w:t>was</w:t>
      </w:r>
      <w:r w:rsidRPr="009970DD">
        <w:rPr>
          <w:rFonts w:ascii="Times New Roman" w:hAnsi="Times New Roman" w:cs="Times New Roman"/>
          <w:sz w:val="24"/>
          <w:szCs w:val="24"/>
        </w:rPr>
        <w:t xml:space="preserve"> collected and </w:t>
      </w:r>
      <w:r>
        <w:rPr>
          <w:rFonts w:ascii="Times New Roman" w:hAnsi="Times New Roman" w:cs="Times New Roman"/>
          <w:sz w:val="24"/>
          <w:szCs w:val="24"/>
        </w:rPr>
        <w:t>analysed.</w:t>
      </w:r>
    </w:p>
    <w:p w14:paraId="72FFF99C" w14:textId="030BE20A" w:rsidR="000307BA" w:rsidRDefault="000307BA" w:rsidP="001075DD">
      <w:pPr>
        <w:tabs>
          <w:tab w:val="left" w:pos="3780"/>
        </w:tabs>
        <w:spacing w:line="360" w:lineRule="auto"/>
        <w:jc w:val="both"/>
        <w:rPr>
          <w:rFonts w:ascii="Times New Roman" w:hAnsi="Times New Roman" w:cs="Times New Roman"/>
          <w:sz w:val="24"/>
          <w:szCs w:val="24"/>
        </w:rPr>
      </w:pPr>
      <w:r w:rsidRPr="009970DD">
        <w:rPr>
          <w:rFonts w:ascii="Times New Roman" w:hAnsi="Times New Roman" w:cs="Times New Roman"/>
          <w:sz w:val="24"/>
          <w:szCs w:val="24"/>
        </w:rPr>
        <w:t>Demographic data including the name, age, sex, height, weight seen and documented. Physical examination including ROM, flexibility measurement of lower extremity with goniometer and height measurement, weight measurement w</w:t>
      </w:r>
      <w:r>
        <w:rPr>
          <w:rFonts w:ascii="Times New Roman" w:hAnsi="Times New Roman" w:cs="Times New Roman"/>
          <w:sz w:val="24"/>
          <w:szCs w:val="24"/>
        </w:rPr>
        <w:t>as</w:t>
      </w:r>
      <w:r w:rsidRPr="009970DD">
        <w:rPr>
          <w:rFonts w:ascii="Times New Roman" w:hAnsi="Times New Roman" w:cs="Times New Roman"/>
          <w:sz w:val="24"/>
          <w:szCs w:val="24"/>
        </w:rPr>
        <w:t xml:space="preserve"> taken.   </w:t>
      </w:r>
    </w:p>
    <w:p w14:paraId="3AEBC589" w14:textId="64E7BCDB" w:rsidR="000307BA" w:rsidRDefault="000307BA" w:rsidP="001075DD">
      <w:pPr>
        <w:jc w:val="both"/>
        <w:rPr>
          <w:rFonts w:ascii="Times New Roman" w:hAnsi="Times New Roman" w:cs="Times New Roman"/>
          <w:color w:val="000000" w:themeColor="text1"/>
          <w:sz w:val="24"/>
          <w:szCs w:val="24"/>
          <w:shd w:val="clear" w:color="auto" w:fill="FFFFFF"/>
        </w:rPr>
      </w:pPr>
      <w:r w:rsidRPr="000307BA">
        <w:rPr>
          <w:rFonts w:ascii="Times New Roman" w:hAnsi="Times New Roman" w:cs="Times New Roman"/>
          <w:color w:val="000000" w:themeColor="text1"/>
          <w:sz w:val="24"/>
          <w:szCs w:val="24"/>
          <w:shd w:val="clear" w:color="auto" w:fill="FFFFFF"/>
        </w:rPr>
        <w:t>Flexibility Measurements</w:t>
      </w:r>
      <w:r>
        <w:rPr>
          <w:rFonts w:ascii="Times New Roman" w:hAnsi="Times New Roman" w:cs="Times New Roman"/>
          <w:color w:val="000000" w:themeColor="text1"/>
          <w:sz w:val="24"/>
          <w:szCs w:val="24"/>
          <w:shd w:val="clear" w:color="auto" w:fill="FFFFFF"/>
        </w:rPr>
        <w:t>:</w:t>
      </w:r>
    </w:p>
    <w:p w14:paraId="60CB2B06" w14:textId="77777777" w:rsidR="001075DD" w:rsidRPr="0003165E" w:rsidRDefault="001075DD" w:rsidP="001075DD">
      <w:pPr>
        <w:autoSpaceDE w:val="0"/>
        <w:autoSpaceDN w:val="0"/>
        <w:adjustRightInd w:val="0"/>
        <w:spacing w:after="0" w:line="360" w:lineRule="auto"/>
        <w:jc w:val="both"/>
        <w:rPr>
          <w:rFonts w:ascii="Times New Roman" w:hAnsi="Times New Roman" w:cs="Times New Roman"/>
          <w:b/>
          <w:color w:val="000000"/>
          <w:sz w:val="24"/>
          <w:szCs w:val="24"/>
        </w:rPr>
      </w:pPr>
      <w:r w:rsidRPr="0003165E">
        <w:rPr>
          <w:rFonts w:ascii="Times New Roman" w:hAnsi="Times New Roman" w:cs="Times New Roman"/>
          <w:noProof/>
          <w:sz w:val="24"/>
          <w:szCs w:val="24"/>
        </w:rPr>
        <w:drawing>
          <wp:inline distT="0" distB="0" distL="0" distR="0" wp14:anchorId="0EC9FDBB" wp14:editId="7617A5B4">
            <wp:extent cx="4396740" cy="2792095"/>
            <wp:effectExtent l="76200" t="76200" r="137160" b="141605"/>
            <wp:docPr id="23239982" name="Picture 23239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96740" cy="27920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D3E6C34" w14:textId="77777777" w:rsidR="001075DD" w:rsidRPr="0003165E" w:rsidRDefault="001075DD" w:rsidP="001075DD">
      <w:pPr>
        <w:autoSpaceDE w:val="0"/>
        <w:autoSpaceDN w:val="0"/>
        <w:adjustRightInd w:val="0"/>
        <w:spacing w:after="0" w:line="360" w:lineRule="auto"/>
        <w:jc w:val="both"/>
        <w:rPr>
          <w:rFonts w:ascii="Times New Roman" w:hAnsi="Times New Roman" w:cs="Times New Roman"/>
          <w:b/>
          <w:color w:val="000000"/>
          <w:sz w:val="24"/>
          <w:szCs w:val="24"/>
        </w:rPr>
      </w:pPr>
      <w:r w:rsidRPr="0003165E">
        <w:rPr>
          <w:rFonts w:ascii="Times New Roman" w:hAnsi="Times New Roman" w:cs="Times New Roman"/>
          <w:color w:val="000000" w:themeColor="text1"/>
          <w:sz w:val="24"/>
          <w:szCs w:val="24"/>
          <w:shd w:val="clear" w:color="auto" w:fill="FFFFFF"/>
        </w:rPr>
        <w:t>Fig: 1. Material Required (1) Goniometer, (2) Weighing Machine, (3) Stadiometer</w:t>
      </w:r>
    </w:p>
    <w:p w14:paraId="48397F08" w14:textId="77777777" w:rsidR="001075DD" w:rsidRPr="000307BA" w:rsidRDefault="001075DD" w:rsidP="001075DD">
      <w:pPr>
        <w:jc w:val="both"/>
        <w:rPr>
          <w:rFonts w:ascii="Times New Roman" w:hAnsi="Times New Roman" w:cs="Times New Roman"/>
          <w:color w:val="000000" w:themeColor="text1"/>
          <w:sz w:val="24"/>
          <w:szCs w:val="24"/>
          <w:shd w:val="clear" w:color="auto" w:fill="FFFFFF"/>
        </w:rPr>
      </w:pPr>
    </w:p>
    <w:p w14:paraId="0205F11D" w14:textId="77777777" w:rsidR="000307BA" w:rsidRDefault="000307BA" w:rsidP="001075DD">
      <w:pPr>
        <w:spacing w:line="360" w:lineRule="auto"/>
        <w:jc w:val="both"/>
        <w:rPr>
          <w:rFonts w:ascii="Times New Roman" w:hAnsi="Times New Roman" w:cs="Times New Roman"/>
          <w:color w:val="000000" w:themeColor="text1"/>
          <w:sz w:val="24"/>
          <w:szCs w:val="24"/>
          <w:shd w:val="clear" w:color="auto" w:fill="FFFFFF"/>
        </w:rPr>
      </w:pPr>
      <w:r w:rsidRPr="002C2FEA">
        <w:rPr>
          <w:rFonts w:ascii="Times New Roman" w:hAnsi="Times New Roman" w:cs="Times New Roman"/>
          <w:color w:val="000000" w:themeColor="text1"/>
          <w:sz w:val="24"/>
          <w:szCs w:val="24"/>
          <w:shd w:val="clear" w:color="auto" w:fill="FFFFFF"/>
        </w:rPr>
        <w:t>Flexibility of the hamstring</w:t>
      </w:r>
      <w:r>
        <w:rPr>
          <w:rFonts w:ascii="Times New Roman" w:hAnsi="Times New Roman" w:cs="Times New Roman"/>
          <w:color w:val="000000" w:themeColor="text1"/>
          <w:sz w:val="24"/>
          <w:szCs w:val="24"/>
          <w:shd w:val="clear" w:color="auto" w:fill="FFFFFF"/>
        </w:rPr>
        <w:t xml:space="preserve"> and </w:t>
      </w:r>
      <w:r w:rsidRPr="002C2FEA">
        <w:rPr>
          <w:rFonts w:ascii="Times New Roman" w:hAnsi="Times New Roman" w:cs="Times New Roman"/>
          <w:color w:val="000000" w:themeColor="text1"/>
          <w:sz w:val="24"/>
          <w:szCs w:val="24"/>
          <w:shd w:val="clear" w:color="auto" w:fill="FFFFFF"/>
        </w:rPr>
        <w:t xml:space="preserve">quadriceps muscles was measured </w:t>
      </w:r>
      <w:proofErr w:type="spellStart"/>
      <w:r w:rsidRPr="002C2FEA">
        <w:rPr>
          <w:rFonts w:ascii="Times New Roman" w:hAnsi="Times New Roman" w:cs="Times New Roman"/>
          <w:color w:val="000000" w:themeColor="text1"/>
          <w:sz w:val="24"/>
          <w:szCs w:val="24"/>
          <w:shd w:val="clear" w:color="auto" w:fill="FFFFFF"/>
        </w:rPr>
        <w:t>goniometrically</w:t>
      </w:r>
      <w:proofErr w:type="spellEnd"/>
      <w:r w:rsidRPr="002C2FEA">
        <w:rPr>
          <w:rFonts w:ascii="Times New Roman" w:hAnsi="Times New Roman" w:cs="Times New Roman"/>
          <w:color w:val="000000" w:themeColor="text1"/>
          <w:sz w:val="24"/>
          <w:szCs w:val="24"/>
          <w:shd w:val="clear" w:color="auto" w:fill="FFFFFF"/>
        </w:rPr>
        <w:t xml:space="preserve"> on both sides. The dominant leg was defined as the preferred kicking</w:t>
      </w:r>
      <w:r>
        <w:rPr>
          <w:rFonts w:ascii="Times New Roman" w:hAnsi="Times New Roman" w:cs="Times New Roman"/>
          <w:color w:val="000000" w:themeColor="text1"/>
          <w:sz w:val="24"/>
          <w:szCs w:val="24"/>
          <w:shd w:val="clear" w:color="auto" w:fill="FFFFFF"/>
        </w:rPr>
        <w:t xml:space="preserve"> </w:t>
      </w:r>
      <w:r w:rsidRPr="002C2FEA">
        <w:rPr>
          <w:rFonts w:ascii="Times New Roman" w:hAnsi="Times New Roman" w:cs="Times New Roman"/>
          <w:color w:val="000000" w:themeColor="text1"/>
          <w:sz w:val="24"/>
          <w:szCs w:val="24"/>
          <w:shd w:val="clear" w:color="auto" w:fill="FFFFFF"/>
        </w:rPr>
        <w:t>leg.</w:t>
      </w:r>
      <w:r>
        <w:rPr>
          <w:rFonts w:ascii="Times New Roman" w:hAnsi="Times New Roman" w:cs="Times New Roman"/>
          <w:color w:val="000000" w:themeColor="text1"/>
          <w:sz w:val="24"/>
          <w:szCs w:val="24"/>
          <w:shd w:val="clear" w:color="auto" w:fill="FFFFFF"/>
        </w:rPr>
        <w:t xml:space="preserve"> </w:t>
      </w:r>
      <w:r w:rsidRPr="002C2FEA">
        <w:rPr>
          <w:rFonts w:ascii="Times New Roman" w:hAnsi="Times New Roman" w:cs="Times New Roman"/>
          <w:color w:val="000000" w:themeColor="text1"/>
          <w:sz w:val="24"/>
          <w:szCs w:val="24"/>
          <w:shd w:val="clear" w:color="auto" w:fill="FFFFFF"/>
        </w:rPr>
        <w:t>All</w:t>
      </w:r>
      <w:r>
        <w:rPr>
          <w:rFonts w:ascii="Times New Roman" w:hAnsi="Times New Roman" w:cs="Times New Roman"/>
          <w:color w:val="000000" w:themeColor="text1"/>
          <w:sz w:val="24"/>
          <w:szCs w:val="24"/>
          <w:shd w:val="clear" w:color="auto" w:fill="FFFFFF"/>
        </w:rPr>
        <w:t xml:space="preserve"> </w:t>
      </w:r>
      <w:r w:rsidRPr="002C2FEA">
        <w:rPr>
          <w:rFonts w:ascii="Times New Roman" w:hAnsi="Times New Roman" w:cs="Times New Roman"/>
          <w:color w:val="000000" w:themeColor="text1"/>
          <w:sz w:val="24"/>
          <w:szCs w:val="24"/>
          <w:shd w:val="clear" w:color="auto" w:fill="FFFFFF"/>
        </w:rPr>
        <w:t>measurements</w:t>
      </w:r>
      <w:r>
        <w:rPr>
          <w:rFonts w:ascii="Times New Roman" w:hAnsi="Times New Roman" w:cs="Times New Roman"/>
          <w:color w:val="000000" w:themeColor="text1"/>
          <w:sz w:val="24"/>
          <w:szCs w:val="24"/>
          <w:shd w:val="clear" w:color="auto" w:fill="FFFFFF"/>
        </w:rPr>
        <w:t xml:space="preserve"> </w:t>
      </w:r>
      <w:r w:rsidRPr="002C2FEA">
        <w:rPr>
          <w:rFonts w:ascii="Times New Roman" w:hAnsi="Times New Roman" w:cs="Times New Roman"/>
          <w:color w:val="000000" w:themeColor="text1"/>
          <w:sz w:val="24"/>
          <w:szCs w:val="24"/>
          <w:shd w:val="clear" w:color="auto" w:fill="FFFFFF"/>
        </w:rPr>
        <w:t>were</w:t>
      </w:r>
      <w:r>
        <w:rPr>
          <w:rFonts w:ascii="Times New Roman" w:hAnsi="Times New Roman" w:cs="Times New Roman"/>
          <w:color w:val="000000" w:themeColor="text1"/>
          <w:sz w:val="24"/>
          <w:szCs w:val="24"/>
          <w:shd w:val="clear" w:color="auto" w:fill="FFFFFF"/>
        </w:rPr>
        <w:t xml:space="preserve"> </w:t>
      </w:r>
      <w:r w:rsidRPr="002C2FEA">
        <w:rPr>
          <w:rFonts w:ascii="Times New Roman" w:hAnsi="Times New Roman" w:cs="Times New Roman"/>
          <w:color w:val="000000" w:themeColor="text1"/>
          <w:sz w:val="24"/>
          <w:szCs w:val="24"/>
          <w:shd w:val="clear" w:color="auto" w:fill="FFFFFF"/>
        </w:rPr>
        <w:t>made</w:t>
      </w:r>
      <w:r>
        <w:rPr>
          <w:rFonts w:ascii="Times New Roman" w:hAnsi="Times New Roman" w:cs="Times New Roman"/>
          <w:color w:val="000000" w:themeColor="text1"/>
          <w:sz w:val="24"/>
          <w:szCs w:val="24"/>
          <w:shd w:val="clear" w:color="auto" w:fill="FFFFFF"/>
        </w:rPr>
        <w:t xml:space="preserve"> </w:t>
      </w:r>
      <w:r w:rsidRPr="002C2FEA">
        <w:rPr>
          <w:rFonts w:ascii="Times New Roman" w:hAnsi="Times New Roman" w:cs="Times New Roman"/>
          <w:color w:val="000000" w:themeColor="text1"/>
          <w:sz w:val="24"/>
          <w:szCs w:val="24"/>
          <w:shd w:val="clear" w:color="auto" w:fill="FFFFFF"/>
        </w:rPr>
        <w:t>by</w:t>
      </w:r>
      <w:r>
        <w:rPr>
          <w:rFonts w:ascii="Times New Roman" w:hAnsi="Times New Roman" w:cs="Times New Roman"/>
          <w:color w:val="000000" w:themeColor="text1"/>
          <w:sz w:val="24"/>
          <w:szCs w:val="24"/>
          <w:shd w:val="clear" w:color="auto" w:fill="FFFFFF"/>
        </w:rPr>
        <w:t xml:space="preserve"> </w:t>
      </w:r>
      <w:r w:rsidRPr="002C2FEA">
        <w:rPr>
          <w:rFonts w:ascii="Times New Roman" w:hAnsi="Times New Roman" w:cs="Times New Roman"/>
          <w:color w:val="000000" w:themeColor="text1"/>
          <w:sz w:val="24"/>
          <w:szCs w:val="24"/>
          <w:shd w:val="clear" w:color="auto" w:fill="FFFFFF"/>
        </w:rPr>
        <w:t>the</w:t>
      </w:r>
      <w:r>
        <w:rPr>
          <w:rFonts w:ascii="Times New Roman" w:hAnsi="Times New Roman" w:cs="Times New Roman"/>
          <w:color w:val="000000" w:themeColor="text1"/>
          <w:sz w:val="24"/>
          <w:szCs w:val="24"/>
          <w:shd w:val="clear" w:color="auto" w:fill="FFFFFF"/>
        </w:rPr>
        <w:t xml:space="preserve"> </w:t>
      </w:r>
      <w:r w:rsidRPr="002C2FEA">
        <w:rPr>
          <w:rFonts w:ascii="Times New Roman" w:hAnsi="Times New Roman" w:cs="Times New Roman"/>
          <w:color w:val="000000" w:themeColor="text1"/>
          <w:sz w:val="24"/>
          <w:szCs w:val="24"/>
          <w:shd w:val="clear" w:color="auto" w:fill="FFFFFF"/>
        </w:rPr>
        <w:t>physical therapists. Previous research has indicated that the performed measurements in this study are reliable.</w:t>
      </w:r>
    </w:p>
    <w:p w14:paraId="38FF9EEE" w14:textId="77777777" w:rsidR="000307BA" w:rsidRDefault="000307BA" w:rsidP="001075DD">
      <w:pPr>
        <w:jc w:val="both"/>
        <w:rPr>
          <w:rFonts w:ascii="Times New Roman" w:hAnsi="Times New Roman" w:cs="Times New Roman"/>
          <w:color w:val="000000" w:themeColor="text1"/>
          <w:sz w:val="24"/>
          <w:szCs w:val="24"/>
          <w:shd w:val="clear" w:color="auto" w:fill="FFFFFF"/>
        </w:rPr>
      </w:pPr>
      <w:r w:rsidRPr="002E4C4B">
        <w:t xml:space="preserve"> </w:t>
      </w:r>
      <w:r>
        <w:rPr>
          <w:noProof/>
        </w:rPr>
        <w:drawing>
          <wp:inline distT="0" distB="0" distL="0" distR="0" wp14:anchorId="20C930F6" wp14:editId="61682375">
            <wp:extent cx="2653030" cy="3507105"/>
            <wp:effectExtent l="0" t="0" r="0" b="0"/>
            <wp:docPr id="485400994" name="Picture 48540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3030" cy="3507105"/>
                    </a:xfrm>
                    <a:prstGeom prst="rect">
                      <a:avLst/>
                    </a:prstGeom>
                    <a:noFill/>
                    <a:ln>
                      <a:noFill/>
                    </a:ln>
                  </pic:spPr>
                </pic:pic>
              </a:graphicData>
            </a:graphic>
          </wp:inline>
        </w:drawing>
      </w:r>
    </w:p>
    <w:p w14:paraId="4180EF8C" w14:textId="77777777" w:rsidR="000307BA" w:rsidRDefault="000307BA" w:rsidP="001075DD">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Fig: 2. </w:t>
      </w:r>
      <w:r w:rsidRPr="00E85B03">
        <w:rPr>
          <w:rFonts w:ascii="Times New Roman" w:hAnsi="Times New Roman" w:cs="Times New Roman"/>
          <w:color w:val="000000" w:themeColor="text1"/>
          <w:sz w:val="20"/>
          <w:szCs w:val="20"/>
          <w:shd w:val="clear" w:color="auto" w:fill="FFFFFF"/>
        </w:rPr>
        <w:t>Method of goniometric measurement of flexibility in the hamstring muscles</w:t>
      </w:r>
      <w:r w:rsidRPr="00E85B03">
        <w:rPr>
          <w:rFonts w:ascii="Times New Roman" w:hAnsi="Times New Roman" w:cs="Times New Roman"/>
          <w:color w:val="000000" w:themeColor="text1"/>
          <w:sz w:val="24"/>
          <w:szCs w:val="24"/>
          <w:shd w:val="clear" w:color="auto" w:fill="FFFFFF"/>
        </w:rPr>
        <w:t>.</w:t>
      </w:r>
    </w:p>
    <w:p w14:paraId="0A72AB99" w14:textId="77777777" w:rsidR="000307BA" w:rsidRPr="002C2FEA" w:rsidRDefault="000307BA" w:rsidP="001075DD">
      <w:pPr>
        <w:spacing w:line="360" w:lineRule="auto"/>
        <w:jc w:val="both"/>
        <w:rPr>
          <w:rFonts w:ascii="Times New Roman" w:hAnsi="Times New Roman" w:cs="Times New Roman"/>
          <w:color w:val="000000" w:themeColor="text1"/>
          <w:sz w:val="24"/>
          <w:szCs w:val="24"/>
          <w:shd w:val="clear" w:color="auto" w:fill="FFFFFF"/>
        </w:rPr>
      </w:pPr>
      <w:r w:rsidRPr="002C2FEA">
        <w:rPr>
          <w:rFonts w:ascii="Times New Roman" w:hAnsi="Times New Roman" w:cs="Times New Roman"/>
          <w:color w:val="000000" w:themeColor="text1"/>
          <w:sz w:val="24"/>
          <w:szCs w:val="24"/>
          <w:shd w:val="clear" w:color="auto" w:fill="FFFFFF"/>
        </w:rPr>
        <w:t>The flexibility of the hamstring muscles was tested with the</w:t>
      </w:r>
      <w:r>
        <w:rPr>
          <w:rFonts w:ascii="Times New Roman" w:hAnsi="Times New Roman" w:cs="Times New Roman"/>
          <w:color w:val="000000" w:themeColor="text1"/>
          <w:sz w:val="24"/>
          <w:szCs w:val="24"/>
          <w:shd w:val="clear" w:color="auto" w:fill="FFFFFF"/>
        </w:rPr>
        <w:t xml:space="preserve"> </w:t>
      </w:r>
      <w:r w:rsidRPr="002C2FEA">
        <w:rPr>
          <w:rFonts w:ascii="Times New Roman" w:hAnsi="Times New Roman" w:cs="Times New Roman"/>
          <w:color w:val="000000" w:themeColor="text1"/>
          <w:sz w:val="24"/>
          <w:szCs w:val="24"/>
          <w:shd w:val="clear" w:color="auto" w:fill="FFFFFF"/>
        </w:rPr>
        <w:t>subject</w:t>
      </w:r>
      <w:r>
        <w:rPr>
          <w:rFonts w:ascii="Times New Roman" w:hAnsi="Times New Roman" w:cs="Times New Roman"/>
          <w:color w:val="000000" w:themeColor="text1"/>
          <w:sz w:val="24"/>
          <w:szCs w:val="24"/>
          <w:shd w:val="clear" w:color="auto" w:fill="FFFFFF"/>
        </w:rPr>
        <w:t xml:space="preserve"> </w:t>
      </w:r>
      <w:r w:rsidRPr="002C2FEA">
        <w:rPr>
          <w:rFonts w:ascii="Times New Roman" w:hAnsi="Times New Roman" w:cs="Times New Roman"/>
          <w:color w:val="000000" w:themeColor="text1"/>
          <w:sz w:val="24"/>
          <w:szCs w:val="24"/>
          <w:shd w:val="clear" w:color="auto" w:fill="FFFFFF"/>
        </w:rPr>
        <w:t>in</w:t>
      </w:r>
      <w:r>
        <w:rPr>
          <w:rFonts w:ascii="Times New Roman" w:hAnsi="Times New Roman" w:cs="Times New Roman"/>
          <w:color w:val="000000" w:themeColor="text1"/>
          <w:sz w:val="24"/>
          <w:szCs w:val="24"/>
          <w:shd w:val="clear" w:color="auto" w:fill="FFFFFF"/>
        </w:rPr>
        <w:t xml:space="preserve"> </w:t>
      </w:r>
      <w:r w:rsidRPr="002C2FEA">
        <w:rPr>
          <w:rFonts w:ascii="Times New Roman" w:hAnsi="Times New Roman" w:cs="Times New Roman"/>
          <w:color w:val="000000" w:themeColor="text1"/>
          <w:sz w:val="24"/>
          <w:szCs w:val="24"/>
          <w:shd w:val="clear" w:color="auto" w:fill="FFFFFF"/>
        </w:rPr>
        <w:t>a</w:t>
      </w:r>
      <w:r>
        <w:rPr>
          <w:rFonts w:ascii="Times New Roman" w:hAnsi="Times New Roman" w:cs="Times New Roman"/>
          <w:color w:val="000000" w:themeColor="text1"/>
          <w:sz w:val="24"/>
          <w:szCs w:val="24"/>
          <w:shd w:val="clear" w:color="auto" w:fill="FFFFFF"/>
        </w:rPr>
        <w:t xml:space="preserve"> </w:t>
      </w:r>
      <w:r w:rsidRPr="002C2FEA">
        <w:rPr>
          <w:rFonts w:ascii="Times New Roman" w:hAnsi="Times New Roman" w:cs="Times New Roman"/>
          <w:color w:val="000000" w:themeColor="text1"/>
          <w:sz w:val="24"/>
          <w:szCs w:val="24"/>
          <w:shd w:val="clear" w:color="auto" w:fill="FFFFFF"/>
        </w:rPr>
        <w:t>supine</w:t>
      </w:r>
      <w:r>
        <w:rPr>
          <w:rFonts w:ascii="Times New Roman" w:hAnsi="Times New Roman" w:cs="Times New Roman"/>
          <w:color w:val="000000" w:themeColor="text1"/>
          <w:sz w:val="24"/>
          <w:szCs w:val="24"/>
          <w:shd w:val="clear" w:color="auto" w:fill="FFFFFF"/>
        </w:rPr>
        <w:t xml:space="preserve"> </w:t>
      </w:r>
      <w:r w:rsidRPr="002C2FEA">
        <w:rPr>
          <w:rFonts w:ascii="Times New Roman" w:hAnsi="Times New Roman" w:cs="Times New Roman"/>
          <w:color w:val="000000" w:themeColor="text1"/>
          <w:sz w:val="24"/>
          <w:szCs w:val="24"/>
          <w:shd w:val="clear" w:color="auto" w:fill="FFFFFF"/>
        </w:rPr>
        <w:t>position</w:t>
      </w:r>
      <w:r>
        <w:rPr>
          <w:rFonts w:ascii="Times New Roman" w:hAnsi="Times New Roman" w:cs="Times New Roman"/>
          <w:color w:val="000000" w:themeColor="text1"/>
          <w:sz w:val="24"/>
          <w:szCs w:val="24"/>
          <w:shd w:val="clear" w:color="auto" w:fill="FFFFFF"/>
        </w:rPr>
        <w:t xml:space="preserve">, </w:t>
      </w:r>
      <w:r w:rsidRPr="002C2FEA">
        <w:rPr>
          <w:rFonts w:ascii="Times New Roman" w:hAnsi="Times New Roman" w:cs="Times New Roman"/>
          <w:color w:val="000000" w:themeColor="text1"/>
          <w:sz w:val="24"/>
          <w:szCs w:val="24"/>
          <w:shd w:val="clear" w:color="auto" w:fill="FFFFFF"/>
        </w:rPr>
        <w:t>straightened limbs and measured the angle at the hip.</w:t>
      </w:r>
      <w:r>
        <w:rPr>
          <w:rFonts w:ascii="Times New Roman" w:hAnsi="Times New Roman" w:cs="Times New Roman"/>
          <w:color w:val="000000" w:themeColor="text1"/>
          <w:sz w:val="24"/>
          <w:szCs w:val="24"/>
          <w:shd w:val="clear" w:color="auto" w:fill="FFFFFF"/>
        </w:rPr>
        <w:t xml:space="preserve"> </w:t>
      </w:r>
      <w:r w:rsidRPr="002C2FEA">
        <w:rPr>
          <w:rFonts w:ascii="Times New Roman" w:hAnsi="Times New Roman" w:cs="Times New Roman"/>
          <w:color w:val="000000" w:themeColor="text1"/>
          <w:sz w:val="24"/>
          <w:szCs w:val="24"/>
          <w:shd w:val="clear" w:color="auto" w:fill="FFFFFF"/>
        </w:rPr>
        <w:t xml:space="preserve">A standard goniometer was used for this measurement. During this measurement the axis of the standard goniometer was placed at the </w:t>
      </w:r>
      <w:r>
        <w:rPr>
          <w:rFonts w:ascii="Times New Roman" w:hAnsi="Times New Roman" w:cs="Times New Roman"/>
          <w:color w:val="000000" w:themeColor="text1"/>
          <w:sz w:val="24"/>
          <w:szCs w:val="24"/>
          <w:shd w:val="clear" w:color="auto" w:fill="FFFFFF"/>
        </w:rPr>
        <w:t>greater</w:t>
      </w:r>
      <w:r w:rsidRPr="002C2FEA">
        <w:rPr>
          <w:rFonts w:ascii="Times New Roman" w:hAnsi="Times New Roman" w:cs="Times New Roman"/>
          <w:color w:val="000000" w:themeColor="text1"/>
          <w:sz w:val="24"/>
          <w:szCs w:val="24"/>
          <w:shd w:val="clear" w:color="auto" w:fill="FFFFFF"/>
        </w:rPr>
        <w:t xml:space="preserve"> trochanter of the</w:t>
      </w:r>
      <w:r>
        <w:rPr>
          <w:rFonts w:ascii="Times New Roman" w:hAnsi="Times New Roman" w:cs="Times New Roman"/>
          <w:color w:val="000000" w:themeColor="text1"/>
          <w:sz w:val="24"/>
          <w:szCs w:val="24"/>
          <w:shd w:val="clear" w:color="auto" w:fill="FFFFFF"/>
        </w:rPr>
        <w:t xml:space="preserve"> femur. </w:t>
      </w:r>
      <w:r w:rsidRPr="00E85B03">
        <w:rPr>
          <w:rFonts w:ascii="Times New Roman" w:hAnsi="Times New Roman" w:cs="Times New Roman"/>
          <w:color w:val="000000" w:themeColor="text1"/>
          <w:sz w:val="24"/>
          <w:szCs w:val="24"/>
          <w:shd w:val="clear" w:color="auto" w:fill="FFFFFF"/>
        </w:rPr>
        <w:t xml:space="preserve">The stationary arm of the goniometer was placed horizontally, parallel to the </w:t>
      </w:r>
      <w:r>
        <w:rPr>
          <w:rFonts w:ascii="Times New Roman" w:hAnsi="Times New Roman" w:cs="Times New Roman"/>
          <w:color w:val="000000" w:themeColor="text1"/>
          <w:sz w:val="24"/>
          <w:szCs w:val="24"/>
          <w:shd w:val="clear" w:color="auto" w:fill="FFFFFF"/>
        </w:rPr>
        <w:t>bed</w:t>
      </w:r>
      <w:r w:rsidRPr="00E85B03">
        <w:rPr>
          <w:rFonts w:ascii="Times New Roman" w:hAnsi="Times New Roman" w:cs="Times New Roman"/>
          <w:color w:val="000000" w:themeColor="text1"/>
          <w:sz w:val="24"/>
          <w:szCs w:val="24"/>
          <w:shd w:val="clear" w:color="auto" w:fill="FFFFFF"/>
        </w:rPr>
        <w:t>, and the moving arm was placed pointing to the lateral epicondyle of the femur</w:t>
      </w:r>
      <w:r>
        <w:rPr>
          <w:rFonts w:ascii="Times New Roman" w:hAnsi="Times New Roman" w:cs="Times New Roman"/>
          <w:color w:val="000000" w:themeColor="text1"/>
          <w:sz w:val="24"/>
          <w:szCs w:val="24"/>
          <w:shd w:val="clear" w:color="auto" w:fill="FFFFFF"/>
        </w:rPr>
        <w:t>.</w:t>
      </w:r>
    </w:p>
    <w:p w14:paraId="6C2DC8F9" w14:textId="77777777" w:rsidR="000307BA" w:rsidRDefault="000307BA" w:rsidP="001075DD">
      <w:pPr>
        <w:jc w:val="both"/>
        <w:rPr>
          <w:rFonts w:ascii="Times New Roman" w:hAnsi="Times New Roman" w:cs="Times New Roman"/>
          <w:b/>
          <w:bCs/>
          <w:color w:val="000000" w:themeColor="text1"/>
          <w:sz w:val="28"/>
          <w:szCs w:val="28"/>
          <w:shd w:val="clear" w:color="auto" w:fill="FFFFFF"/>
        </w:rPr>
      </w:pPr>
    </w:p>
    <w:p w14:paraId="3383E1BB" w14:textId="77777777" w:rsidR="000307BA" w:rsidRDefault="000307BA" w:rsidP="001075DD">
      <w:pPr>
        <w:jc w:val="both"/>
        <w:rPr>
          <w:rFonts w:ascii="Times New Roman" w:hAnsi="Times New Roman" w:cs="Times New Roman"/>
          <w:b/>
          <w:bCs/>
          <w:color w:val="000000" w:themeColor="text1"/>
          <w:sz w:val="28"/>
          <w:szCs w:val="28"/>
          <w:shd w:val="clear" w:color="auto" w:fill="FFFFFF"/>
        </w:rPr>
      </w:pPr>
      <w:r>
        <w:rPr>
          <w:rFonts w:ascii="Times New Roman" w:hAnsi="Times New Roman" w:cs="Times New Roman"/>
          <w:b/>
          <w:bCs/>
          <w:color w:val="000000" w:themeColor="text1"/>
          <w:sz w:val="28"/>
          <w:szCs w:val="28"/>
          <w:shd w:val="clear" w:color="auto" w:fill="FFFFFF"/>
        </w:rPr>
        <w:br w:type="page"/>
      </w:r>
    </w:p>
    <w:p w14:paraId="6577A4B7" w14:textId="77777777" w:rsidR="000307BA" w:rsidRDefault="000307BA" w:rsidP="001075DD">
      <w:pPr>
        <w:jc w:val="both"/>
        <w:rPr>
          <w:rFonts w:ascii="Times New Roman" w:hAnsi="Times New Roman" w:cs="Times New Roman"/>
          <w:color w:val="000000" w:themeColor="text1"/>
          <w:sz w:val="24"/>
          <w:szCs w:val="24"/>
          <w:shd w:val="clear" w:color="auto" w:fill="FFFFFF"/>
        </w:rPr>
      </w:pPr>
      <w:r>
        <w:rPr>
          <w:noProof/>
        </w:rPr>
        <w:lastRenderedPageBreak/>
        <w:drawing>
          <wp:inline distT="0" distB="0" distL="0" distR="0" wp14:anchorId="73253464" wp14:editId="7557C7F3">
            <wp:extent cx="3766928" cy="2824986"/>
            <wp:effectExtent l="71120" t="81280" r="133350" b="133350"/>
            <wp:docPr id="453476973" name="Picture 453476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3786213" cy="283944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9F6DBE5" w14:textId="77777777" w:rsidR="000307BA" w:rsidRDefault="000307BA" w:rsidP="001075DD">
      <w:pPr>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Fig: 3. </w:t>
      </w:r>
      <w:r w:rsidRPr="00E85B03">
        <w:rPr>
          <w:rFonts w:ascii="Times New Roman" w:hAnsi="Times New Roman" w:cs="Times New Roman"/>
          <w:color w:val="000000" w:themeColor="text1"/>
          <w:sz w:val="20"/>
          <w:szCs w:val="20"/>
          <w:shd w:val="clear" w:color="auto" w:fill="FFFFFF"/>
        </w:rPr>
        <w:t xml:space="preserve">Method of goniometric measurement of flexibility in the </w:t>
      </w:r>
      <w:r>
        <w:rPr>
          <w:rFonts w:ascii="Times New Roman" w:hAnsi="Times New Roman" w:cs="Times New Roman"/>
          <w:color w:val="000000" w:themeColor="text1"/>
          <w:sz w:val="20"/>
          <w:szCs w:val="20"/>
          <w:shd w:val="clear" w:color="auto" w:fill="FFFFFF"/>
        </w:rPr>
        <w:t>quadricep</w:t>
      </w:r>
      <w:r w:rsidRPr="00E85B03">
        <w:rPr>
          <w:rFonts w:ascii="Times New Roman" w:hAnsi="Times New Roman" w:cs="Times New Roman"/>
          <w:color w:val="000000" w:themeColor="text1"/>
          <w:sz w:val="20"/>
          <w:szCs w:val="20"/>
          <w:shd w:val="clear" w:color="auto" w:fill="FFFFFF"/>
        </w:rPr>
        <w:t xml:space="preserve"> muscles</w:t>
      </w:r>
      <w:r w:rsidRPr="00E85B03">
        <w:rPr>
          <w:rFonts w:ascii="Times New Roman" w:hAnsi="Times New Roman" w:cs="Times New Roman"/>
          <w:color w:val="000000" w:themeColor="text1"/>
          <w:sz w:val="24"/>
          <w:szCs w:val="24"/>
          <w:shd w:val="clear" w:color="auto" w:fill="FFFFFF"/>
        </w:rPr>
        <w:t>.</w:t>
      </w:r>
    </w:p>
    <w:p w14:paraId="5C6B1658" w14:textId="1E480DD3" w:rsidR="005C6C46" w:rsidRPr="0003165E" w:rsidRDefault="000307BA" w:rsidP="001075DD">
      <w:pPr>
        <w:spacing w:line="360" w:lineRule="auto"/>
        <w:jc w:val="both"/>
        <w:rPr>
          <w:rFonts w:ascii="Times New Roman" w:hAnsi="Times New Roman" w:cs="Times New Roman"/>
          <w:color w:val="000000" w:themeColor="text1"/>
          <w:sz w:val="24"/>
          <w:szCs w:val="24"/>
          <w:shd w:val="clear" w:color="auto" w:fill="FFFFFF"/>
        </w:rPr>
      </w:pPr>
      <w:r w:rsidRPr="005C6C46">
        <w:rPr>
          <w:rFonts w:ascii="Times New Roman" w:hAnsi="Times New Roman" w:cs="Times New Roman"/>
          <w:color w:val="000000" w:themeColor="text1"/>
          <w:sz w:val="24"/>
          <w:szCs w:val="24"/>
          <w:shd w:val="clear" w:color="auto" w:fill="FFFFFF"/>
        </w:rPr>
        <w:t>The quadriceps muscle was tested with the subject in the prone position. The knee was maximally flexed. With the subject in this position, the angle of the knee was measured.</w:t>
      </w:r>
      <w:r>
        <w:rPr>
          <w:rFonts w:ascii="Times New Roman" w:hAnsi="Times New Roman" w:cs="Times New Roman"/>
          <w:color w:val="000000" w:themeColor="text1"/>
          <w:sz w:val="24"/>
          <w:szCs w:val="24"/>
          <w:shd w:val="clear" w:color="auto" w:fill="FFFFFF"/>
        </w:rPr>
        <w:t xml:space="preserve"> </w:t>
      </w:r>
      <w:r w:rsidRPr="005C6C46">
        <w:rPr>
          <w:rFonts w:ascii="Times New Roman" w:hAnsi="Times New Roman" w:cs="Times New Roman"/>
          <w:color w:val="000000" w:themeColor="text1"/>
          <w:sz w:val="24"/>
          <w:szCs w:val="24"/>
          <w:shd w:val="clear" w:color="auto" w:fill="FFFFFF"/>
        </w:rPr>
        <w:t xml:space="preserve">A standard goniometer was used for this measurement. During this measurement the axis of the standard goniometer was placed at the lateral epicondyle of the femur. The stationary arm of the goniometer was placed pointing toward the </w:t>
      </w:r>
      <w:r>
        <w:rPr>
          <w:rFonts w:ascii="Times New Roman" w:hAnsi="Times New Roman" w:cs="Times New Roman"/>
          <w:color w:val="000000" w:themeColor="text1"/>
          <w:sz w:val="24"/>
          <w:szCs w:val="24"/>
          <w:shd w:val="clear" w:color="auto" w:fill="FFFFFF"/>
        </w:rPr>
        <w:t>greater</w:t>
      </w:r>
      <w:r w:rsidRPr="005C6C46">
        <w:rPr>
          <w:rFonts w:ascii="Times New Roman" w:hAnsi="Times New Roman" w:cs="Times New Roman"/>
          <w:color w:val="000000" w:themeColor="text1"/>
          <w:sz w:val="24"/>
          <w:szCs w:val="24"/>
          <w:shd w:val="clear" w:color="auto" w:fill="FFFFFF"/>
        </w:rPr>
        <w:t xml:space="preserve"> trochanter of the femur, and the moving arm was placed pointing to the lateral malleolus of the tibia</w:t>
      </w:r>
      <w:r>
        <w:rPr>
          <w:rFonts w:ascii="Times New Roman" w:hAnsi="Times New Roman" w:cs="Times New Roman"/>
          <w:color w:val="000000" w:themeColor="text1"/>
          <w:sz w:val="24"/>
          <w:szCs w:val="24"/>
          <w:shd w:val="clear" w:color="auto" w:fill="FFFFFF"/>
        </w:rPr>
        <w:t>.</w:t>
      </w:r>
    </w:p>
    <w:p w14:paraId="06A4C5CA" w14:textId="28D5333F" w:rsidR="002C2FEA" w:rsidRPr="0003165E" w:rsidRDefault="001075DD" w:rsidP="001075DD">
      <w:pPr>
        <w:jc w:val="both"/>
        <w:rPr>
          <w:rFonts w:ascii="Times New Roman" w:hAnsi="Times New Roman" w:cs="Times New Roman"/>
          <w:b/>
          <w:bCs/>
          <w:color w:val="000000" w:themeColor="text1"/>
          <w:sz w:val="24"/>
          <w:szCs w:val="24"/>
          <w:shd w:val="clear" w:color="auto" w:fill="FFFFFF"/>
        </w:rPr>
      </w:pPr>
      <w:r w:rsidRPr="0003165E">
        <w:rPr>
          <w:rFonts w:ascii="Times New Roman" w:eastAsia="Calibri" w:hAnsi="Times New Roman" w:cs="Times New Roman"/>
          <w:b/>
          <w:sz w:val="24"/>
          <w:szCs w:val="24"/>
          <w:lang w:val="en-US"/>
        </w:rPr>
        <w:t>Statistical Analysis</w:t>
      </w:r>
    </w:p>
    <w:p w14:paraId="7A447AF2" w14:textId="77777777" w:rsidR="002C2FEA" w:rsidRPr="0003165E" w:rsidRDefault="002C2FEA" w:rsidP="001075DD">
      <w:pPr>
        <w:tabs>
          <w:tab w:val="left" w:pos="3780"/>
        </w:tabs>
        <w:spacing w:after="200" w:line="360" w:lineRule="auto"/>
        <w:jc w:val="both"/>
        <w:rPr>
          <w:rFonts w:ascii="Times New Roman" w:eastAsia="Calibri" w:hAnsi="Times New Roman" w:cs="Times New Roman"/>
          <w:sz w:val="24"/>
          <w:szCs w:val="24"/>
          <w:lang w:val="en-US"/>
        </w:rPr>
      </w:pPr>
      <w:r w:rsidRPr="0003165E">
        <w:rPr>
          <w:rFonts w:ascii="Times New Roman" w:eastAsia="Calibri" w:hAnsi="Times New Roman" w:cs="Times New Roman"/>
          <w:sz w:val="24"/>
          <w:szCs w:val="24"/>
          <w:lang w:val="en-US"/>
        </w:rPr>
        <w:t>Descriptive statistics for baseline matching and demographic data were used. Logistic linear equation to find out percentage association of risk factors for lower extremity injuries.</w:t>
      </w:r>
    </w:p>
    <w:p w14:paraId="183B3B00" w14:textId="77777777" w:rsidR="00AE75CE" w:rsidRPr="0003165E" w:rsidRDefault="00AE75CE" w:rsidP="001075DD">
      <w:pPr>
        <w:jc w:val="both"/>
        <w:rPr>
          <w:rFonts w:ascii="Times New Roman" w:hAnsi="Times New Roman" w:cs="Times New Roman"/>
          <w:b/>
          <w:bCs/>
          <w:color w:val="000000" w:themeColor="text1"/>
          <w:sz w:val="24"/>
          <w:szCs w:val="24"/>
          <w:shd w:val="clear" w:color="auto" w:fill="FFFFFF"/>
        </w:rPr>
      </w:pPr>
    </w:p>
    <w:p w14:paraId="197DBB8D" w14:textId="77777777" w:rsidR="00AE75CE" w:rsidRPr="0003165E" w:rsidRDefault="00AE75CE" w:rsidP="001075DD">
      <w:pPr>
        <w:jc w:val="both"/>
        <w:rPr>
          <w:rFonts w:ascii="Times New Roman" w:hAnsi="Times New Roman" w:cs="Times New Roman"/>
          <w:b/>
          <w:bCs/>
          <w:color w:val="000000" w:themeColor="text1"/>
          <w:sz w:val="24"/>
          <w:szCs w:val="24"/>
          <w:shd w:val="clear" w:color="auto" w:fill="FFFFFF"/>
        </w:rPr>
      </w:pPr>
      <w:r w:rsidRPr="0003165E">
        <w:rPr>
          <w:rFonts w:ascii="Times New Roman" w:hAnsi="Times New Roman" w:cs="Times New Roman"/>
          <w:b/>
          <w:bCs/>
          <w:color w:val="000000" w:themeColor="text1"/>
          <w:sz w:val="24"/>
          <w:szCs w:val="24"/>
          <w:shd w:val="clear" w:color="auto" w:fill="FFFFFF"/>
        </w:rPr>
        <w:br w:type="page"/>
      </w:r>
    </w:p>
    <w:p w14:paraId="5B118B0A" w14:textId="71C75A41" w:rsidR="00AE75CE" w:rsidRPr="00EA7A7E" w:rsidRDefault="00AE75CE" w:rsidP="00EA7A7E">
      <w:pPr>
        <w:pStyle w:val="NoSpacing"/>
        <w:spacing w:line="360" w:lineRule="auto"/>
        <w:rPr>
          <w:rFonts w:ascii="Times New Roman" w:hAnsi="Times New Roman" w:cs="Times New Roman"/>
          <w:sz w:val="24"/>
          <w:szCs w:val="24"/>
        </w:rPr>
      </w:pPr>
      <w:r w:rsidRPr="00EA7A7E">
        <w:rPr>
          <w:rFonts w:ascii="Times New Roman" w:hAnsi="Times New Roman" w:cs="Times New Roman"/>
          <w:sz w:val="24"/>
          <w:szCs w:val="24"/>
        </w:rPr>
        <w:lastRenderedPageBreak/>
        <w:t>RESULTS</w:t>
      </w:r>
    </w:p>
    <w:p w14:paraId="2A2BA9CE" w14:textId="63F57BD7" w:rsidR="00225382" w:rsidRDefault="00225382" w:rsidP="00EA7A7E">
      <w:pPr>
        <w:pStyle w:val="NoSpacing"/>
        <w:spacing w:line="360" w:lineRule="auto"/>
        <w:rPr>
          <w:rFonts w:ascii="Times New Roman" w:hAnsi="Times New Roman" w:cs="Times New Roman"/>
          <w:sz w:val="24"/>
          <w:szCs w:val="24"/>
          <w:shd w:val="clear" w:color="auto" w:fill="FFFFFF"/>
        </w:rPr>
      </w:pPr>
      <w:bookmarkStart w:id="0" w:name="_Hlk6478214"/>
      <w:r w:rsidRPr="00EA7A7E">
        <w:rPr>
          <w:rFonts w:ascii="Times New Roman" w:hAnsi="Times New Roman" w:cs="Times New Roman"/>
          <w:sz w:val="24"/>
          <w:szCs w:val="24"/>
          <w:shd w:val="clear" w:color="auto" w:fill="FFFFFF"/>
        </w:rPr>
        <w:t>Logistic regression was performed to ascertain the effects of name, age, weight, gender, BMI, flexibility, ROM on the likelihood that participants will have an injury. The logistic regression model was statistically significant, χ2(4) = 12.698, p &lt; .026</w:t>
      </w:r>
      <w:r w:rsidR="00AC1BF4" w:rsidRPr="00EA7A7E">
        <w:rPr>
          <w:rFonts w:ascii="Times New Roman" w:hAnsi="Times New Roman" w:cs="Times New Roman"/>
          <w:sz w:val="24"/>
          <w:szCs w:val="24"/>
          <w:shd w:val="clear" w:color="auto" w:fill="FFFFFF"/>
        </w:rPr>
        <w:t xml:space="preserve"> and is valid from 34.5-46.7%.</w:t>
      </w:r>
    </w:p>
    <w:p w14:paraId="1716CE91" w14:textId="77777777" w:rsidR="00EA7A7E" w:rsidRPr="00EA7A7E" w:rsidRDefault="00EA7A7E" w:rsidP="00EA7A7E">
      <w:pPr>
        <w:pStyle w:val="NoSpacing"/>
        <w:spacing w:line="360" w:lineRule="auto"/>
        <w:rPr>
          <w:rFonts w:ascii="Times New Roman" w:hAnsi="Times New Roman" w:cs="Times New Roman"/>
          <w:sz w:val="24"/>
          <w:szCs w:val="24"/>
          <w:shd w:val="clear" w:color="auto" w:fill="FFFFFF"/>
        </w:rPr>
      </w:pPr>
    </w:p>
    <w:p w14:paraId="38DD4FCC" w14:textId="77777777" w:rsidR="00C27618" w:rsidRPr="00EA7A7E" w:rsidRDefault="00C27618" w:rsidP="00EA7A7E">
      <w:pPr>
        <w:pStyle w:val="NoSpacing"/>
        <w:spacing w:line="360" w:lineRule="auto"/>
        <w:rPr>
          <w:rFonts w:ascii="Times New Roman" w:hAnsi="Times New Roman" w:cs="Times New Roman"/>
          <w:shd w:val="clear" w:color="auto" w:fill="FFFFFF"/>
        </w:rPr>
      </w:pPr>
      <w:r w:rsidRPr="00EA7A7E">
        <w:rPr>
          <w:rFonts w:ascii="Times New Roman" w:hAnsi="Times New Roman" w:cs="Times New Roman"/>
          <w:b/>
          <w:bCs/>
          <w:shd w:val="clear" w:color="auto" w:fill="FFFFFF"/>
        </w:rPr>
        <w:t>Table 1</w:t>
      </w:r>
      <w:r w:rsidRPr="00EA7A7E">
        <w:rPr>
          <w:rFonts w:ascii="Times New Roman" w:hAnsi="Times New Roman" w:cs="Times New Roman"/>
          <w:shd w:val="clear" w:color="auto" w:fill="FFFFFF"/>
        </w:rPr>
        <w:t xml:space="preserve">: Logistic Regression Model Summary </w:t>
      </w:r>
    </w:p>
    <w:tbl>
      <w:tblPr>
        <w:tblW w:w="0" w:type="auto"/>
        <w:tblCellMar>
          <w:left w:w="0" w:type="dxa"/>
          <w:right w:w="0" w:type="dxa"/>
        </w:tblCellMar>
        <w:tblLook w:val="0600" w:firstRow="0" w:lastRow="0" w:firstColumn="0" w:lastColumn="0" w:noHBand="1" w:noVBand="1"/>
      </w:tblPr>
      <w:tblGrid>
        <w:gridCol w:w="838"/>
        <w:gridCol w:w="1668"/>
        <w:gridCol w:w="1252"/>
        <w:gridCol w:w="1709"/>
        <w:gridCol w:w="1122"/>
        <w:gridCol w:w="2706"/>
      </w:tblGrid>
      <w:tr w:rsidR="00C27618" w:rsidRPr="00C27618" w14:paraId="312A0471" w14:textId="77777777" w:rsidTr="00C27618">
        <w:trPr>
          <w:trHeight w:val="315"/>
        </w:trPr>
        <w:tc>
          <w:tcPr>
            <w:tcW w:w="0" w:type="auto"/>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809F5DD" w14:textId="77777777" w:rsidR="00C27618" w:rsidRPr="00C27618" w:rsidRDefault="00C27618" w:rsidP="00C27618">
            <w:pPr>
              <w:spacing w:line="360" w:lineRule="auto"/>
              <w:jc w:val="center"/>
              <w:rPr>
                <w:rFonts w:ascii="Times New Roman" w:hAnsi="Times New Roman" w:cs="Times New Roman"/>
                <w:b/>
                <w:bCs/>
                <w:color w:val="000000" w:themeColor="text1"/>
                <w:sz w:val="24"/>
                <w:szCs w:val="24"/>
                <w:shd w:val="clear" w:color="auto" w:fill="FFFFFF"/>
              </w:rPr>
            </w:pPr>
            <w:r w:rsidRPr="00C27618">
              <w:rPr>
                <w:rFonts w:ascii="Times New Roman" w:hAnsi="Times New Roman" w:cs="Times New Roman"/>
                <w:b/>
                <w:bCs/>
                <w:color w:val="000000" w:themeColor="text1"/>
                <w:sz w:val="24"/>
                <w:szCs w:val="24"/>
                <w:shd w:val="clear" w:color="auto" w:fill="FFFFFF"/>
              </w:rPr>
              <w:t>Model Summary</w:t>
            </w:r>
          </w:p>
        </w:tc>
      </w:tr>
      <w:tr w:rsidR="00C27618" w:rsidRPr="00C27618" w14:paraId="69811D1C" w14:textId="77777777" w:rsidTr="00C27618">
        <w:trPr>
          <w:trHeight w:val="423"/>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3F91EEB"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Step</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723FC3A"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-2 Log likelihood</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A903BA0"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Cox &amp; Snell R Square</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A4C3B05"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Nagelkerke R Square</w:t>
            </w:r>
          </w:p>
        </w:tc>
      </w:tr>
      <w:tr w:rsidR="00C27618" w:rsidRPr="00C27618" w14:paraId="0B69B1FF" w14:textId="77777777" w:rsidTr="00C27618">
        <w:trPr>
          <w:trHeight w:val="523"/>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946A366"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1</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F74CEE"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27.683</w:t>
            </w:r>
            <w:r w:rsidRPr="00C27618">
              <w:rPr>
                <w:rFonts w:ascii="Times New Roman" w:hAnsi="Times New Roman" w:cs="Times New Roman"/>
                <w:color w:val="000000" w:themeColor="text1"/>
                <w:sz w:val="24"/>
                <w:szCs w:val="24"/>
                <w:shd w:val="clear" w:color="auto" w:fill="FFFFFF"/>
                <w:vertAlign w:val="superscript"/>
              </w:rPr>
              <w:t>a</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B4F2E3D"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.345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ADA396"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.467</w:t>
            </w:r>
          </w:p>
        </w:tc>
      </w:tr>
      <w:tr w:rsidR="00C27618" w:rsidRPr="00C27618" w14:paraId="1AE92332" w14:textId="77777777" w:rsidTr="00C27618">
        <w:trPr>
          <w:trHeight w:val="766"/>
        </w:trPr>
        <w:tc>
          <w:tcPr>
            <w:tcW w:w="0" w:type="auto"/>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0DE4AD1"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a. Estimation terminated at iteration number 8 because parameter estimates changed by less than .001.</w:t>
            </w:r>
          </w:p>
        </w:tc>
      </w:tr>
      <w:tr w:rsidR="00C27618" w:rsidRPr="00C27618" w14:paraId="51E33C5D" w14:textId="77777777" w:rsidTr="00C27618">
        <w:trPr>
          <w:trHeight w:val="455"/>
        </w:trPr>
        <w:tc>
          <w:tcPr>
            <w:tcW w:w="0" w:type="auto"/>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CF804F6"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Classification Table a</w:t>
            </w:r>
          </w:p>
        </w:tc>
      </w:tr>
      <w:tr w:rsidR="00C27618" w:rsidRPr="00C27618" w14:paraId="482D8F78" w14:textId="77777777" w:rsidTr="00C27618">
        <w:trPr>
          <w:trHeight w:val="523"/>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58FA450"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 </w:t>
            </w:r>
          </w:p>
        </w:tc>
        <w:tc>
          <w:tcPr>
            <w:tcW w:w="0" w:type="auto"/>
            <w:gridSpan w:val="2"/>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29F5373"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Observed</w:t>
            </w:r>
          </w:p>
        </w:tc>
        <w:tc>
          <w:tcPr>
            <w:tcW w:w="0" w:type="auto"/>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5513A11"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Predicted</w:t>
            </w:r>
          </w:p>
        </w:tc>
      </w:tr>
      <w:tr w:rsidR="00C27618" w:rsidRPr="00C27618" w14:paraId="2F56CE6D" w14:textId="77777777" w:rsidTr="00C27618">
        <w:trPr>
          <w:trHeight w:val="523"/>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6E5BAA6"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 </w:t>
            </w: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063633CC"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686DC324"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No. of Injury</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5E43875"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Percentage Correct</w:t>
            </w:r>
          </w:p>
        </w:tc>
      </w:tr>
      <w:tr w:rsidR="00C27618" w:rsidRPr="00C27618" w14:paraId="0C23E43D" w14:textId="77777777" w:rsidTr="00C27618">
        <w:trPr>
          <w:trHeight w:val="563"/>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39F0FC"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 </w:t>
            </w: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39DEAEAA"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EDF95A9"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No injury</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27D4F6E"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Injury</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5D2367"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p>
        </w:tc>
      </w:tr>
      <w:tr w:rsidR="00C27618" w:rsidRPr="00C27618" w14:paraId="7F11EF93" w14:textId="77777777" w:rsidTr="00C27618">
        <w:trPr>
          <w:trHeight w:val="523"/>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7F7A604"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Step 1</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A8C796"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No. of Injury</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FDA10E"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No injury</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186E94"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15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456EB19"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85F4EE"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83.3</w:t>
            </w:r>
          </w:p>
        </w:tc>
      </w:tr>
      <w:tr w:rsidR="00C27618" w:rsidRPr="00C27618" w14:paraId="39565269" w14:textId="77777777" w:rsidTr="00C27618">
        <w:trPr>
          <w:trHeight w:val="5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20E58B"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12EB2C"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D4E38F"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Injury</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92AA011"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34B9215"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7</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52FE44E"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58.3</w:t>
            </w:r>
          </w:p>
        </w:tc>
      </w:tr>
      <w:tr w:rsidR="00C27618" w:rsidRPr="00C27618" w14:paraId="3F6DF264" w14:textId="77777777" w:rsidTr="00C27618">
        <w:trPr>
          <w:trHeight w:val="47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A46A53"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18FC660"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Overall Percentage</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3BA0AA6"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3373781"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859285A"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73.3</w:t>
            </w:r>
          </w:p>
        </w:tc>
      </w:tr>
      <w:tr w:rsidR="00C27618" w:rsidRPr="00C27618" w14:paraId="1C7E0878" w14:textId="77777777" w:rsidTr="00C27618">
        <w:trPr>
          <w:trHeight w:val="484"/>
        </w:trPr>
        <w:tc>
          <w:tcPr>
            <w:tcW w:w="0" w:type="auto"/>
            <w:gridSpan w:val="6"/>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7F8BD2B"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a. The cut value is .500</w:t>
            </w:r>
          </w:p>
        </w:tc>
      </w:tr>
    </w:tbl>
    <w:p w14:paraId="23BF0907" w14:textId="77777777" w:rsidR="001075DD" w:rsidRPr="0003165E" w:rsidRDefault="001075DD" w:rsidP="001075DD">
      <w:pPr>
        <w:spacing w:line="360" w:lineRule="auto"/>
        <w:jc w:val="both"/>
        <w:rPr>
          <w:rFonts w:ascii="Times New Roman" w:hAnsi="Times New Roman" w:cs="Times New Roman"/>
          <w:b/>
          <w:bCs/>
          <w:color w:val="000000" w:themeColor="text1"/>
          <w:sz w:val="24"/>
          <w:szCs w:val="24"/>
          <w:shd w:val="clear" w:color="auto" w:fill="FFFFFF"/>
        </w:rPr>
      </w:pPr>
    </w:p>
    <w:p w14:paraId="681E02A0" w14:textId="5BFA5E4E" w:rsidR="00225382" w:rsidRDefault="00225382" w:rsidP="001075DD">
      <w:pPr>
        <w:spacing w:line="360" w:lineRule="auto"/>
        <w:jc w:val="both"/>
        <w:rPr>
          <w:rFonts w:ascii="Times New Roman" w:hAnsi="Times New Roman" w:cs="Times New Roman"/>
          <w:color w:val="000000" w:themeColor="text1"/>
          <w:sz w:val="24"/>
          <w:szCs w:val="24"/>
          <w:shd w:val="clear" w:color="auto" w:fill="FFFFFF"/>
        </w:rPr>
      </w:pPr>
      <w:r w:rsidRPr="0003165E">
        <w:rPr>
          <w:rFonts w:ascii="Times New Roman" w:hAnsi="Times New Roman" w:cs="Times New Roman"/>
          <w:color w:val="000000" w:themeColor="text1"/>
          <w:sz w:val="24"/>
          <w:szCs w:val="24"/>
          <w:shd w:val="clear" w:color="auto" w:fill="FFFFFF"/>
        </w:rPr>
        <w:t xml:space="preserve">Among </w:t>
      </w:r>
      <w:proofErr w:type="gramStart"/>
      <w:r w:rsidRPr="0003165E">
        <w:rPr>
          <w:rFonts w:ascii="Times New Roman" w:hAnsi="Times New Roman" w:cs="Times New Roman"/>
          <w:color w:val="000000" w:themeColor="text1"/>
          <w:sz w:val="24"/>
          <w:szCs w:val="24"/>
          <w:shd w:val="clear" w:color="auto" w:fill="FFFFFF"/>
        </w:rPr>
        <w:t>all of</w:t>
      </w:r>
      <w:proofErr w:type="gramEnd"/>
      <w:r w:rsidRPr="0003165E">
        <w:rPr>
          <w:rFonts w:ascii="Times New Roman" w:hAnsi="Times New Roman" w:cs="Times New Roman"/>
          <w:color w:val="000000" w:themeColor="text1"/>
          <w:sz w:val="24"/>
          <w:szCs w:val="24"/>
          <w:shd w:val="clear" w:color="auto" w:fill="FFFFFF"/>
        </w:rPr>
        <w:t xml:space="preserve"> the measured and described variables in this study, the stepwise logistic regression identified only the flexibility of the hamstring muscles, quadriceps and ROM of ankle joint as an intrinsic risk factor for musculoskeletal injuries in this study. With the use of this technique, we found a significant correlation between players with decreased flexibility of the hamstring muscles (less than 90°), quadriceps muscles, ROM of ankle joint and the occurrence of an injury is 73.3%. The logistic regression analysis identified decreased flexibility of the hamstring muscles, quadriceps muscle and ROM of ankle joint as an intrinsic risk factor for the development of a muscle injury with</w:t>
      </w:r>
      <w:r w:rsidRPr="0003165E">
        <w:rPr>
          <w:rFonts w:ascii="Times New Roman" w:hAnsi="Times New Roman" w:cs="Times New Roman"/>
          <w:sz w:val="24"/>
          <w:szCs w:val="24"/>
          <w:shd w:val="clear" w:color="auto" w:fill="FFFFFF"/>
        </w:rPr>
        <w:t xml:space="preserve"> statistically significant,</w:t>
      </w:r>
      <w:r w:rsidRPr="0003165E">
        <w:rPr>
          <w:rFonts w:ascii="Times New Roman" w:hAnsi="Times New Roman" w:cs="Times New Roman"/>
          <w:b/>
          <w:bCs/>
          <w:sz w:val="24"/>
          <w:szCs w:val="24"/>
          <w:shd w:val="clear" w:color="auto" w:fill="FFFFFF"/>
        </w:rPr>
        <w:t> </w:t>
      </w:r>
      <w:r w:rsidRPr="0003165E">
        <w:rPr>
          <w:rFonts w:ascii="Times New Roman" w:hAnsi="Times New Roman" w:cs="Times New Roman"/>
          <w:sz w:val="24"/>
          <w:szCs w:val="24"/>
          <w:shd w:val="clear" w:color="auto" w:fill="FFFFFF"/>
        </w:rPr>
        <w:t>χ2(4) = 12.698</w:t>
      </w:r>
      <w:r w:rsidRPr="0003165E">
        <w:rPr>
          <w:rFonts w:ascii="Times New Roman" w:hAnsi="Times New Roman" w:cs="Times New Roman"/>
          <w:color w:val="000000" w:themeColor="text1"/>
          <w:sz w:val="24"/>
          <w:szCs w:val="24"/>
          <w:shd w:val="clear" w:color="auto" w:fill="FFFFFF"/>
        </w:rPr>
        <w:t xml:space="preserve"> (P&lt; .026).</w:t>
      </w:r>
    </w:p>
    <w:p w14:paraId="20265E72" w14:textId="34034427" w:rsidR="00C27618" w:rsidRPr="00C27618" w:rsidRDefault="00C27618" w:rsidP="001075DD">
      <w:pPr>
        <w:spacing w:line="360" w:lineRule="auto"/>
        <w:jc w:val="both"/>
        <w:rPr>
          <w:rFonts w:ascii="Times New Roman" w:hAnsi="Times New Roman" w:cs="Times New Roman"/>
          <w:color w:val="000000" w:themeColor="text1"/>
          <w:shd w:val="clear" w:color="auto" w:fill="FFFFFF"/>
        </w:rPr>
      </w:pPr>
      <w:r w:rsidRPr="00EA7A7E">
        <w:rPr>
          <w:rFonts w:ascii="Times New Roman" w:hAnsi="Times New Roman" w:cs="Times New Roman"/>
          <w:b/>
          <w:bCs/>
          <w:color w:val="000000" w:themeColor="text1"/>
          <w:shd w:val="clear" w:color="auto" w:fill="FFFFFF"/>
        </w:rPr>
        <w:lastRenderedPageBreak/>
        <w:t>Table 2</w:t>
      </w:r>
      <w:r w:rsidRPr="00C27618">
        <w:rPr>
          <w:rFonts w:ascii="Times New Roman" w:hAnsi="Times New Roman" w:cs="Times New Roman"/>
          <w:color w:val="000000" w:themeColor="text1"/>
          <w:shd w:val="clear" w:color="auto" w:fill="FFFFFF"/>
        </w:rPr>
        <w:t xml:space="preserve">: </w:t>
      </w:r>
      <w:r w:rsidRPr="00C27618">
        <w:rPr>
          <w:rFonts w:ascii="Times New Roman" w:hAnsi="Times New Roman" w:cs="Times New Roman"/>
          <w:color w:val="000000" w:themeColor="text1"/>
          <w:shd w:val="clear" w:color="auto" w:fill="FFFFFF"/>
          <w:lang w:val="en-US"/>
        </w:rPr>
        <w:t>Binary logistic regression analysis for strength of association of risk factors</w:t>
      </w:r>
    </w:p>
    <w:tbl>
      <w:tblPr>
        <w:tblW w:w="0" w:type="auto"/>
        <w:tblCellMar>
          <w:left w:w="0" w:type="dxa"/>
          <w:right w:w="0" w:type="dxa"/>
        </w:tblCellMar>
        <w:tblLook w:val="0600" w:firstRow="0" w:lastRow="0" w:firstColumn="0" w:lastColumn="0" w:noHBand="1" w:noVBand="1"/>
      </w:tblPr>
      <w:tblGrid>
        <w:gridCol w:w="116"/>
        <w:gridCol w:w="2916"/>
        <w:gridCol w:w="768"/>
        <w:gridCol w:w="884"/>
        <w:gridCol w:w="730"/>
        <w:gridCol w:w="295"/>
        <w:gridCol w:w="576"/>
        <w:gridCol w:w="944"/>
        <w:gridCol w:w="1008"/>
        <w:gridCol w:w="1058"/>
      </w:tblGrid>
      <w:tr w:rsidR="00C27618" w:rsidRPr="00C27618" w14:paraId="5FC238F2" w14:textId="77777777" w:rsidTr="00C27618">
        <w:trPr>
          <w:trHeight w:val="404"/>
        </w:trPr>
        <w:tc>
          <w:tcPr>
            <w:tcW w:w="0" w:type="auto"/>
            <w:gridSpan w:val="10"/>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DC37DE9" w14:textId="77777777" w:rsidR="00C27618" w:rsidRPr="00C27618" w:rsidRDefault="00C27618" w:rsidP="00C27618">
            <w:pPr>
              <w:spacing w:line="360" w:lineRule="auto"/>
              <w:jc w:val="center"/>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b/>
                <w:bCs/>
                <w:color w:val="000000" w:themeColor="text1"/>
                <w:sz w:val="24"/>
                <w:szCs w:val="24"/>
                <w:shd w:val="clear" w:color="auto" w:fill="FFFFFF"/>
              </w:rPr>
              <w:t>Variables in the Equation</w:t>
            </w:r>
          </w:p>
        </w:tc>
      </w:tr>
      <w:tr w:rsidR="00C27618" w:rsidRPr="00C27618" w14:paraId="59EDAF29" w14:textId="77777777" w:rsidTr="00C27618">
        <w:trPr>
          <w:trHeight w:val="679"/>
        </w:trPr>
        <w:tc>
          <w:tcPr>
            <w:tcW w:w="0" w:type="auto"/>
            <w:gridSpan w:val="2"/>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90F8BEF"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 </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4781882"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B</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E50EE0C"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S.E.</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1C90C63"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Wald</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8ED1D7D"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proofErr w:type="spellStart"/>
            <w:r w:rsidRPr="00C27618">
              <w:rPr>
                <w:rFonts w:ascii="Times New Roman" w:hAnsi="Times New Roman" w:cs="Times New Roman"/>
                <w:color w:val="000000" w:themeColor="text1"/>
                <w:sz w:val="24"/>
                <w:szCs w:val="24"/>
                <w:shd w:val="clear" w:color="auto" w:fill="FFFFFF"/>
              </w:rPr>
              <w:t>df</w:t>
            </w:r>
            <w:proofErr w:type="spellEnd"/>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B911110"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Sig.</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174865B0"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Exp(B)</w:t>
            </w:r>
          </w:p>
        </w:tc>
        <w:tc>
          <w:tcPr>
            <w:tcW w:w="0" w:type="auto"/>
            <w:gridSpan w:val="2"/>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4F71C05E"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95% C.I. for EXP(B)</w:t>
            </w:r>
          </w:p>
        </w:tc>
      </w:tr>
      <w:tr w:rsidR="00C27618" w:rsidRPr="00C27618" w14:paraId="02458DB2" w14:textId="77777777" w:rsidTr="00C27618">
        <w:trPr>
          <w:trHeight w:val="425"/>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0E65B002"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1DF6B8"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8EE151"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A668644"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A39AE20"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1D9F025"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0DE9235"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59BE221"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Lower</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83EF4E3"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Upper</w:t>
            </w:r>
          </w:p>
        </w:tc>
      </w:tr>
      <w:tr w:rsidR="00C27618" w:rsidRPr="00C27618" w14:paraId="2D3F6EC9" w14:textId="77777777" w:rsidTr="00C27618">
        <w:trPr>
          <w:trHeight w:val="1027"/>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59A85A"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79C5180"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Flexibility of Hamstring muscle right leg</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2EF6CF3"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-1.250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6336AC4"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.955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93956E"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1.713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D86797"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60AE266"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.191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9C3508"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.286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5AB1C72"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.044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6EFF28"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1.863</w:t>
            </w:r>
          </w:p>
        </w:tc>
      </w:tr>
      <w:tr w:rsidR="00C27618" w:rsidRPr="00C27618" w14:paraId="111D4D95" w14:textId="77777777" w:rsidTr="00C27618">
        <w:trPr>
          <w:trHeight w:val="67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89D2E8"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6D0FD5"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Flexibility of Hamstring muscle lt. leg</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053A77"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1.318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A0CA23"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.982</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4777190"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1.801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54C7AC7"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0EF97C"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.180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385F80B"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3.736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898A59"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.545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88D55B1"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25.612</w:t>
            </w:r>
          </w:p>
        </w:tc>
      </w:tr>
      <w:tr w:rsidR="00C27618" w:rsidRPr="00C27618" w14:paraId="31C584A1" w14:textId="77777777" w:rsidTr="00C27618">
        <w:trPr>
          <w:trHeight w:val="67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35FE49"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E68EFFE"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Flexibility of Quadriceps muscle rt. leg</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CBA2F7"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.318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37A058"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.199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0F15CE"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2.564</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C43E66"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9AC298"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.109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E281EA8"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1.375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42CD9EA"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.931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7B0B967"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2.030</w:t>
            </w:r>
          </w:p>
        </w:tc>
      </w:tr>
      <w:tr w:rsidR="00C27618" w:rsidRPr="00C27618" w14:paraId="3E337C64" w14:textId="77777777" w:rsidTr="00C27618">
        <w:trPr>
          <w:trHeight w:val="67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7DD0A9"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BA9166"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Flexibility of Hamstring muscle lt. leg</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A68E420"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-.275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047E6A"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.198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72535F"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1.931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F51317"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EA404E"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.165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B1E05A"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.760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BF8CBD1"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.515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AFD2B6"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1.119</w:t>
            </w:r>
          </w:p>
        </w:tc>
      </w:tr>
      <w:tr w:rsidR="00C27618" w:rsidRPr="00C27618" w14:paraId="30723FE2" w14:textId="77777777" w:rsidTr="00C27618">
        <w:trPr>
          <w:trHeight w:val="67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37CDDC"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E16056"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Range of motion of Ankle Eversion rt. joint</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439C744"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-.567</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79E57A4"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.433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095038D"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1.719</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B5EAF2"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0344FF"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.190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7AAC0C"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.567</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E273827"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.243</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A20A4F"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1.324</w:t>
            </w:r>
          </w:p>
        </w:tc>
      </w:tr>
      <w:tr w:rsidR="00C27618" w:rsidRPr="00C27618" w14:paraId="54FCC163" w14:textId="77777777" w:rsidTr="00C27618">
        <w:trPr>
          <w:trHeight w:val="67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098A02"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B003E73"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Constant</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368A5CE"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3.005</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0ADBC7B"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12.208</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424A30F"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.061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905143"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8A56DF"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.806</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13399A2"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20.180</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3998FA2"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527DAAC"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 </w:t>
            </w:r>
          </w:p>
        </w:tc>
      </w:tr>
      <w:tr w:rsidR="00C27618" w:rsidRPr="00C27618" w14:paraId="68607BC0" w14:textId="77777777" w:rsidTr="00C27618">
        <w:trPr>
          <w:trHeight w:val="1027"/>
        </w:trPr>
        <w:tc>
          <w:tcPr>
            <w:tcW w:w="0" w:type="auto"/>
            <w:gridSpan w:val="10"/>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F93E90C" w14:textId="77777777" w:rsidR="00C27618" w:rsidRPr="00C27618" w:rsidRDefault="00C27618" w:rsidP="00C27618">
            <w:pPr>
              <w:spacing w:line="360" w:lineRule="auto"/>
              <w:jc w:val="both"/>
              <w:rPr>
                <w:rFonts w:ascii="Times New Roman" w:hAnsi="Times New Roman" w:cs="Times New Roman"/>
                <w:color w:val="000000" w:themeColor="text1"/>
                <w:sz w:val="24"/>
                <w:szCs w:val="24"/>
                <w:shd w:val="clear" w:color="auto" w:fill="FFFFFF"/>
              </w:rPr>
            </w:pPr>
            <w:r w:rsidRPr="00C27618">
              <w:rPr>
                <w:rFonts w:ascii="Times New Roman" w:hAnsi="Times New Roman" w:cs="Times New Roman"/>
                <w:color w:val="000000" w:themeColor="text1"/>
                <w:sz w:val="24"/>
                <w:szCs w:val="24"/>
                <w:shd w:val="clear" w:color="auto" w:fill="FFFFFF"/>
              </w:rPr>
              <w:t>a. Variable(s) entered on step 1: Flexibility of Hamstring muscle right leg, Flexibility of Hamstring muscle left leg, Flexibility of Quadriceps muscle right leg, Flexibility of Hamstring muscle left leg, Range of motion of Ankle Eversion right joint.</w:t>
            </w:r>
          </w:p>
        </w:tc>
      </w:tr>
    </w:tbl>
    <w:p w14:paraId="0C48E53C" w14:textId="77777777" w:rsidR="00C27618" w:rsidRPr="0003165E" w:rsidRDefault="00C27618" w:rsidP="001075DD">
      <w:pPr>
        <w:spacing w:line="360" w:lineRule="auto"/>
        <w:jc w:val="both"/>
        <w:rPr>
          <w:rFonts w:ascii="Times New Roman" w:hAnsi="Times New Roman" w:cs="Times New Roman"/>
          <w:color w:val="000000" w:themeColor="text1"/>
          <w:sz w:val="24"/>
          <w:szCs w:val="24"/>
          <w:shd w:val="clear" w:color="auto" w:fill="FFFFFF"/>
        </w:rPr>
      </w:pPr>
    </w:p>
    <w:p w14:paraId="62579634" w14:textId="79F2F355" w:rsidR="00225382" w:rsidRPr="0003165E" w:rsidRDefault="00225382" w:rsidP="00EA7A7E">
      <w:pPr>
        <w:tabs>
          <w:tab w:val="left" w:pos="3780"/>
        </w:tabs>
        <w:spacing w:line="360" w:lineRule="auto"/>
        <w:jc w:val="both"/>
        <w:rPr>
          <w:rFonts w:ascii="Times New Roman" w:hAnsi="Times New Roman" w:cs="Times New Roman"/>
          <w:color w:val="000000" w:themeColor="text1"/>
          <w:sz w:val="24"/>
          <w:szCs w:val="24"/>
          <w:shd w:val="clear" w:color="auto" w:fill="FFFFFF"/>
        </w:rPr>
      </w:pPr>
      <w:r w:rsidRPr="0003165E">
        <w:rPr>
          <w:rFonts w:ascii="Times New Roman" w:hAnsi="Times New Roman" w:cs="Times New Roman"/>
          <w:color w:val="000000" w:themeColor="text1"/>
          <w:sz w:val="24"/>
          <w:szCs w:val="24"/>
          <w:shd w:val="clear" w:color="auto" w:fill="FFFFFF"/>
        </w:rPr>
        <w:t>So, according to equation</w:t>
      </w:r>
      <w:r w:rsidR="00AC1BF4" w:rsidRPr="0003165E">
        <w:rPr>
          <w:rFonts w:ascii="Times New Roman" w:hAnsi="Times New Roman" w:cs="Times New Roman"/>
          <w:color w:val="000000" w:themeColor="text1"/>
          <w:sz w:val="24"/>
          <w:szCs w:val="24"/>
          <w:shd w:val="clear" w:color="auto" w:fill="FFFFFF"/>
        </w:rPr>
        <w:t>,</w:t>
      </w:r>
      <w:r w:rsidRPr="0003165E">
        <w:rPr>
          <w:rFonts w:ascii="Times New Roman" w:hAnsi="Times New Roman" w:cs="Times New Roman"/>
          <w:color w:val="000000" w:themeColor="text1"/>
          <w:sz w:val="24"/>
          <w:szCs w:val="24"/>
          <w:shd w:val="clear" w:color="auto" w:fill="FFFFFF"/>
        </w:rPr>
        <w:t xml:space="preserve"> </w:t>
      </w:r>
      <w:r w:rsidR="00AC1BF4" w:rsidRPr="0003165E">
        <w:rPr>
          <w:rFonts w:ascii="Times New Roman" w:hAnsi="Times New Roman" w:cs="Times New Roman"/>
          <w:color w:val="000000" w:themeColor="text1"/>
          <w:sz w:val="24"/>
          <w:szCs w:val="24"/>
          <w:shd w:val="clear" w:color="auto" w:fill="FFFFFF"/>
        </w:rPr>
        <w:t>f</w:t>
      </w:r>
      <w:r w:rsidRPr="0003165E">
        <w:rPr>
          <w:rFonts w:ascii="Times New Roman" w:hAnsi="Times New Roman" w:cs="Times New Roman"/>
          <w:sz w:val="24"/>
          <w:szCs w:val="24"/>
          <w:lang w:bidi="ne-IN"/>
        </w:rPr>
        <w:t>lexibility of Hamstring muscle of right leg has odd</w:t>
      </w:r>
      <w:r w:rsidR="00AC1BF4" w:rsidRPr="0003165E">
        <w:rPr>
          <w:rFonts w:ascii="Times New Roman" w:hAnsi="Times New Roman" w:cs="Times New Roman"/>
          <w:sz w:val="24"/>
          <w:szCs w:val="24"/>
          <w:lang w:bidi="ne-IN"/>
        </w:rPr>
        <w:t>s</w:t>
      </w:r>
      <w:r w:rsidRPr="0003165E">
        <w:rPr>
          <w:rFonts w:ascii="Times New Roman" w:hAnsi="Times New Roman" w:cs="Times New Roman"/>
          <w:sz w:val="24"/>
          <w:szCs w:val="24"/>
          <w:lang w:bidi="ne-IN"/>
        </w:rPr>
        <w:t xml:space="preserve"> ratio of .286, </w:t>
      </w:r>
      <w:r w:rsidR="002C3AFC" w:rsidRPr="0003165E">
        <w:rPr>
          <w:rFonts w:ascii="Times New Roman" w:hAnsi="Times New Roman" w:cs="Times New Roman"/>
          <w:sz w:val="24"/>
          <w:szCs w:val="24"/>
          <w:lang w:bidi="ne-IN"/>
        </w:rPr>
        <w:t>f</w:t>
      </w:r>
      <w:r w:rsidRPr="0003165E">
        <w:rPr>
          <w:rFonts w:ascii="Times New Roman" w:hAnsi="Times New Roman" w:cs="Times New Roman"/>
          <w:sz w:val="24"/>
          <w:szCs w:val="24"/>
          <w:lang w:bidi="ne-IN"/>
        </w:rPr>
        <w:t>lexibility of Hamstring muscle of left leg has odd</w:t>
      </w:r>
      <w:r w:rsidR="00AC1BF4" w:rsidRPr="0003165E">
        <w:rPr>
          <w:rFonts w:ascii="Times New Roman" w:hAnsi="Times New Roman" w:cs="Times New Roman"/>
          <w:sz w:val="24"/>
          <w:szCs w:val="24"/>
          <w:lang w:bidi="ne-IN"/>
        </w:rPr>
        <w:t>s</w:t>
      </w:r>
      <w:r w:rsidRPr="0003165E">
        <w:rPr>
          <w:rFonts w:ascii="Times New Roman" w:hAnsi="Times New Roman" w:cs="Times New Roman"/>
          <w:sz w:val="24"/>
          <w:szCs w:val="24"/>
          <w:lang w:bidi="ne-IN"/>
        </w:rPr>
        <w:t xml:space="preserve"> ratio of 3.736, </w:t>
      </w:r>
      <w:r w:rsidR="002C3AFC" w:rsidRPr="0003165E">
        <w:rPr>
          <w:rFonts w:ascii="Times New Roman" w:hAnsi="Times New Roman" w:cs="Times New Roman"/>
          <w:sz w:val="24"/>
          <w:szCs w:val="24"/>
          <w:lang w:bidi="ne-IN"/>
        </w:rPr>
        <w:t>f</w:t>
      </w:r>
      <w:r w:rsidRPr="0003165E">
        <w:rPr>
          <w:rFonts w:ascii="Times New Roman" w:hAnsi="Times New Roman" w:cs="Times New Roman"/>
          <w:sz w:val="24"/>
          <w:szCs w:val="24"/>
          <w:lang w:bidi="ne-IN"/>
        </w:rPr>
        <w:t>lexibility of Quadriceps muscle of right leg has odd</w:t>
      </w:r>
      <w:r w:rsidR="00AC1BF4" w:rsidRPr="0003165E">
        <w:rPr>
          <w:rFonts w:ascii="Times New Roman" w:hAnsi="Times New Roman" w:cs="Times New Roman"/>
          <w:sz w:val="24"/>
          <w:szCs w:val="24"/>
          <w:lang w:bidi="ne-IN"/>
        </w:rPr>
        <w:t>s</w:t>
      </w:r>
      <w:r w:rsidRPr="0003165E">
        <w:rPr>
          <w:rFonts w:ascii="Times New Roman" w:hAnsi="Times New Roman" w:cs="Times New Roman"/>
          <w:sz w:val="24"/>
          <w:szCs w:val="24"/>
          <w:lang w:bidi="ne-IN"/>
        </w:rPr>
        <w:t xml:space="preserve"> ratio of 1.375, </w:t>
      </w:r>
      <w:r w:rsidR="002C3AFC" w:rsidRPr="0003165E">
        <w:rPr>
          <w:rFonts w:ascii="Times New Roman" w:hAnsi="Times New Roman" w:cs="Times New Roman"/>
          <w:sz w:val="24"/>
          <w:szCs w:val="24"/>
          <w:lang w:bidi="ne-IN"/>
        </w:rPr>
        <w:t>f</w:t>
      </w:r>
      <w:r w:rsidRPr="0003165E">
        <w:rPr>
          <w:rFonts w:ascii="Times New Roman" w:hAnsi="Times New Roman" w:cs="Times New Roman"/>
          <w:sz w:val="24"/>
          <w:szCs w:val="24"/>
          <w:lang w:bidi="ne-IN"/>
        </w:rPr>
        <w:t>lexibility of Hamstring muscle of left leg has odd</w:t>
      </w:r>
      <w:r w:rsidR="002C3AFC" w:rsidRPr="0003165E">
        <w:rPr>
          <w:rFonts w:ascii="Times New Roman" w:hAnsi="Times New Roman" w:cs="Times New Roman"/>
          <w:sz w:val="24"/>
          <w:szCs w:val="24"/>
          <w:lang w:bidi="ne-IN"/>
        </w:rPr>
        <w:t>s</w:t>
      </w:r>
      <w:r w:rsidRPr="0003165E">
        <w:rPr>
          <w:rFonts w:ascii="Times New Roman" w:hAnsi="Times New Roman" w:cs="Times New Roman"/>
          <w:sz w:val="24"/>
          <w:szCs w:val="24"/>
          <w:lang w:bidi="ne-IN"/>
        </w:rPr>
        <w:t xml:space="preserve"> ratio of .760 and Range of motion of Ankle Eversion right joint has odd</w:t>
      </w:r>
      <w:r w:rsidR="002C3AFC" w:rsidRPr="0003165E">
        <w:rPr>
          <w:rFonts w:ascii="Times New Roman" w:hAnsi="Times New Roman" w:cs="Times New Roman"/>
          <w:sz w:val="24"/>
          <w:szCs w:val="24"/>
          <w:lang w:bidi="ne-IN"/>
        </w:rPr>
        <w:t>s</w:t>
      </w:r>
      <w:r w:rsidRPr="0003165E">
        <w:rPr>
          <w:rFonts w:ascii="Times New Roman" w:hAnsi="Times New Roman" w:cs="Times New Roman"/>
          <w:sz w:val="24"/>
          <w:szCs w:val="24"/>
          <w:lang w:bidi="ne-IN"/>
        </w:rPr>
        <w:t xml:space="preserve"> ratio of .567 to cause injury.</w:t>
      </w:r>
    </w:p>
    <w:bookmarkEnd w:id="0"/>
    <w:p w14:paraId="72F4DED9" w14:textId="08B385AE" w:rsidR="00510A9D" w:rsidRPr="00EA7A7E" w:rsidRDefault="00EA7A7E" w:rsidP="00EA7A7E">
      <w:pPr>
        <w:pStyle w:val="NoSpacing"/>
        <w:spacing w:line="360" w:lineRule="auto"/>
        <w:jc w:val="both"/>
        <w:rPr>
          <w:rFonts w:ascii="Times New Roman" w:hAnsi="Times New Roman" w:cs="Times New Roman"/>
          <w:b/>
          <w:bCs/>
          <w:sz w:val="24"/>
          <w:szCs w:val="24"/>
        </w:rPr>
      </w:pPr>
      <w:r w:rsidRPr="00EA7A7E">
        <w:rPr>
          <w:rFonts w:ascii="Times New Roman" w:hAnsi="Times New Roman" w:cs="Times New Roman"/>
          <w:b/>
          <w:bCs/>
          <w:sz w:val="24"/>
          <w:szCs w:val="24"/>
          <w:lang w:bidi="ne-IN"/>
        </w:rPr>
        <w:t xml:space="preserve">Discussion </w:t>
      </w:r>
    </w:p>
    <w:p w14:paraId="16D453FC" w14:textId="58C43A94" w:rsidR="00007BD4" w:rsidRPr="00EA7A7E" w:rsidRDefault="00007BD4" w:rsidP="00EA7A7E">
      <w:pPr>
        <w:pStyle w:val="NoSpacing"/>
        <w:spacing w:line="360" w:lineRule="auto"/>
        <w:jc w:val="both"/>
        <w:rPr>
          <w:rFonts w:ascii="Times New Roman" w:hAnsi="Times New Roman" w:cs="Times New Roman"/>
          <w:sz w:val="24"/>
          <w:szCs w:val="24"/>
        </w:rPr>
      </w:pPr>
      <w:r w:rsidRPr="00EA7A7E">
        <w:rPr>
          <w:rFonts w:ascii="Times New Roman" w:hAnsi="Times New Roman" w:cs="Times New Roman"/>
          <w:sz w:val="24"/>
          <w:szCs w:val="24"/>
        </w:rPr>
        <w:t xml:space="preserve">The main finding of the present study was that </w:t>
      </w:r>
      <w:r w:rsidR="00E7052A" w:rsidRPr="00EA7A7E">
        <w:rPr>
          <w:rFonts w:ascii="Times New Roman" w:hAnsi="Times New Roman" w:cs="Times New Roman"/>
          <w:sz w:val="24"/>
          <w:szCs w:val="24"/>
        </w:rPr>
        <w:t xml:space="preserve">reduced </w:t>
      </w:r>
      <w:proofErr w:type="gramStart"/>
      <w:r w:rsidRPr="00EA7A7E">
        <w:rPr>
          <w:rFonts w:ascii="Times New Roman" w:hAnsi="Times New Roman" w:cs="Times New Roman"/>
          <w:sz w:val="24"/>
          <w:szCs w:val="24"/>
        </w:rPr>
        <w:t>flexibility</w:t>
      </w:r>
      <w:proofErr w:type="gramEnd"/>
      <w:r w:rsidRPr="00EA7A7E">
        <w:rPr>
          <w:rFonts w:ascii="Times New Roman" w:hAnsi="Times New Roman" w:cs="Times New Roman"/>
          <w:sz w:val="24"/>
          <w:szCs w:val="24"/>
        </w:rPr>
        <w:t xml:space="preserve"> and </w:t>
      </w:r>
      <w:r w:rsidR="00E7052A" w:rsidRPr="00EA7A7E">
        <w:rPr>
          <w:rFonts w:ascii="Times New Roman" w:hAnsi="Times New Roman" w:cs="Times New Roman"/>
          <w:sz w:val="24"/>
          <w:szCs w:val="24"/>
        </w:rPr>
        <w:t xml:space="preserve">decreased </w:t>
      </w:r>
      <w:r w:rsidRPr="00EA7A7E">
        <w:rPr>
          <w:rFonts w:ascii="Times New Roman" w:hAnsi="Times New Roman" w:cs="Times New Roman"/>
          <w:sz w:val="24"/>
          <w:szCs w:val="24"/>
        </w:rPr>
        <w:t>ROM was consistently identified as the most important risk factor for injury.</w:t>
      </w:r>
      <w:r w:rsidR="00E7052A" w:rsidRPr="00EA7A7E">
        <w:rPr>
          <w:rFonts w:ascii="Times New Roman" w:hAnsi="Times New Roman" w:cs="Times New Roman"/>
          <w:sz w:val="24"/>
          <w:szCs w:val="24"/>
        </w:rPr>
        <w:t xml:space="preserve"> The results also showed that </w:t>
      </w:r>
      <w:r w:rsidR="00AC1BF4" w:rsidRPr="00EA7A7E">
        <w:rPr>
          <w:rFonts w:ascii="Times New Roman" w:hAnsi="Times New Roman" w:cs="Times New Roman"/>
          <w:sz w:val="24"/>
          <w:szCs w:val="24"/>
        </w:rPr>
        <w:lastRenderedPageBreak/>
        <w:t xml:space="preserve">players with </w:t>
      </w:r>
      <w:r w:rsidR="00E7052A" w:rsidRPr="00EA7A7E">
        <w:rPr>
          <w:rFonts w:ascii="Times New Roman" w:hAnsi="Times New Roman" w:cs="Times New Roman"/>
          <w:sz w:val="24"/>
          <w:szCs w:val="24"/>
        </w:rPr>
        <w:t>reduced flexibility of Hamstring</w:t>
      </w:r>
      <w:r w:rsidR="00AC1BF4" w:rsidRPr="00EA7A7E">
        <w:rPr>
          <w:rFonts w:ascii="Times New Roman" w:hAnsi="Times New Roman" w:cs="Times New Roman"/>
          <w:sz w:val="24"/>
          <w:szCs w:val="24"/>
        </w:rPr>
        <w:t xml:space="preserve"> and </w:t>
      </w:r>
      <w:r w:rsidR="00E7052A" w:rsidRPr="00EA7A7E">
        <w:rPr>
          <w:rFonts w:ascii="Times New Roman" w:hAnsi="Times New Roman" w:cs="Times New Roman"/>
          <w:sz w:val="24"/>
          <w:szCs w:val="24"/>
        </w:rPr>
        <w:t>Quadriceps bilaterally</w:t>
      </w:r>
      <w:r w:rsidR="00AC1BF4" w:rsidRPr="00EA7A7E">
        <w:rPr>
          <w:rFonts w:ascii="Times New Roman" w:hAnsi="Times New Roman" w:cs="Times New Roman"/>
          <w:sz w:val="24"/>
          <w:szCs w:val="24"/>
        </w:rPr>
        <w:t xml:space="preserve"> </w:t>
      </w:r>
      <w:r w:rsidR="00E7052A" w:rsidRPr="00EA7A7E">
        <w:rPr>
          <w:rFonts w:ascii="Times New Roman" w:hAnsi="Times New Roman" w:cs="Times New Roman"/>
          <w:sz w:val="24"/>
          <w:szCs w:val="24"/>
        </w:rPr>
        <w:t>were at increased risk of injury</w:t>
      </w:r>
      <w:r w:rsidR="000F29C6" w:rsidRPr="00EA7A7E">
        <w:rPr>
          <w:rFonts w:ascii="Times New Roman" w:hAnsi="Times New Roman" w:cs="Times New Roman"/>
          <w:sz w:val="24"/>
          <w:szCs w:val="24"/>
        </w:rPr>
        <w:t xml:space="preserve"> for lower extremity</w:t>
      </w:r>
      <w:r w:rsidR="00E7052A" w:rsidRPr="00EA7A7E">
        <w:rPr>
          <w:rFonts w:ascii="Times New Roman" w:hAnsi="Times New Roman" w:cs="Times New Roman"/>
          <w:sz w:val="24"/>
          <w:szCs w:val="24"/>
        </w:rPr>
        <w:t>.</w:t>
      </w:r>
    </w:p>
    <w:p w14:paraId="1A180C9F" w14:textId="541CE975" w:rsidR="00E7052A" w:rsidRPr="00EA7A7E" w:rsidRDefault="00E7052A" w:rsidP="00EA7A7E">
      <w:pPr>
        <w:tabs>
          <w:tab w:val="left" w:pos="3780"/>
        </w:tabs>
        <w:spacing w:line="360" w:lineRule="auto"/>
        <w:jc w:val="both"/>
        <w:rPr>
          <w:rFonts w:ascii="Times New Roman" w:hAnsi="Times New Roman" w:cs="Times New Roman"/>
          <w:bCs/>
          <w:sz w:val="24"/>
          <w:szCs w:val="24"/>
          <w:vertAlign w:val="superscript"/>
        </w:rPr>
      </w:pPr>
      <w:r w:rsidRPr="00EA7A7E">
        <w:rPr>
          <w:rFonts w:ascii="Times New Roman" w:hAnsi="Times New Roman" w:cs="Times New Roman"/>
          <w:bCs/>
          <w:sz w:val="24"/>
          <w:szCs w:val="24"/>
        </w:rPr>
        <w:t>Erik Witvrouw et al indicated that soccer players with an increased tightness of the hamstring or quadriceps muscles have a statistically higher risk for a subsequent musculoskeletal lesion</w:t>
      </w:r>
      <w:r w:rsidR="000F29C6" w:rsidRPr="00EA7A7E">
        <w:rPr>
          <w:rFonts w:ascii="Times New Roman" w:hAnsi="Times New Roman" w:cs="Times New Roman"/>
          <w:bCs/>
          <w:sz w:val="24"/>
          <w:szCs w:val="24"/>
        </w:rPr>
        <w:t>.</w:t>
      </w:r>
      <w:r w:rsidR="00A15EA5" w:rsidRPr="00EA7A7E">
        <w:rPr>
          <w:rFonts w:ascii="Times New Roman" w:hAnsi="Times New Roman" w:cs="Times New Roman"/>
          <w:bCs/>
          <w:sz w:val="24"/>
          <w:szCs w:val="24"/>
          <w:vertAlign w:val="superscript"/>
        </w:rPr>
        <w:t>1</w:t>
      </w:r>
    </w:p>
    <w:p w14:paraId="26234F2F" w14:textId="68410C8F" w:rsidR="00B91108" w:rsidRPr="0003165E" w:rsidRDefault="00B91108" w:rsidP="00EA7A7E">
      <w:pPr>
        <w:tabs>
          <w:tab w:val="left" w:pos="3780"/>
        </w:tabs>
        <w:spacing w:line="360" w:lineRule="auto"/>
        <w:jc w:val="both"/>
        <w:rPr>
          <w:rFonts w:ascii="Times New Roman" w:hAnsi="Times New Roman" w:cs="Times New Roman"/>
          <w:bCs/>
          <w:sz w:val="24"/>
          <w:szCs w:val="24"/>
          <w:vertAlign w:val="superscript"/>
        </w:rPr>
      </w:pPr>
      <w:r w:rsidRPr="0003165E">
        <w:rPr>
          <w:rFonts w:ascii="Times New Roman" w:hAnsi="Times New Roman" w:cs="Times New Roman"/>
          <w:bCs/>
          <w:sz w:val="24"/>
          <w:szCs w:val="24"/>
        </w:rPr>
        <w:t xml:space="preserve">In 2007 Paul S. Bradley et al stated that most significantly, soccer players with preseason </w:t>
      </w:r>
      <w:r w:rsidR="00AC1BF4" w:rsidRPr="0003165E">
        <w:rPr>
          <w:rFonts w:ascii="Times New Roman" w:hAnsi="Times New Roman" w:cs="Times New Roman"/>
          <w:bCs/>
          <w:sz w:val="24"/>
          <w:szCs w:val="24"/>
        </w:rPr>
        <w:t>decreased R</w:t>
      </w:r>
      <w:r w:rsidRPr="0003165E">
        <w:rPr>
          <w:rFonts w:ascii="Times New Roman" w:hAnsi="Times New Roman" w:cs="Times New Roman"/>
          <w:bCs/>
          <w:sz w:val="24"/>
          <w:szCs w:val="24"/>
        </w:rPr>
        <w:t>OM in the hip flexors and knee flexors had a statistically higher risk for a muscle strain injury to a muscle group during a competitive season.</w:t>
      </w:r>
      <w:r w:rsidR="00A15EA5" w:rsidRPr="0003165E">
        <w:rPr>
          <w:rFonts w:ascii="Times New Roman" w:hAnsi="Times New Roman" w:cs="Times New Roman"/>
          <w:bCs/>
          <w:sz w:val="24"/>
          <w:szCs w:val="24"/>
          <w:vertAlign w:val="superscript"/>
        </w:rPr>
        <w:t>4</w:t>
      </w:r>
    </w:p>
    <w:p w14:paraId="2A980BE3" w14:textId="31882E90" w:rsidR="00105B63" w:rsidRPr="0003165E" w:rsidRDefault="00105B63" w:rsidP="00EA7A7E">
      <w:pPr>
        <w:spacing w:line="360" w:lineRule="auto"/>
        <w:jc w:val="both"/>
        <w:rPr>
          <w:rFonts w:ascii="Times New Roman" w:hAnsi="Times New Roman" w:cs="Times New Roman"/>
          <w:bCs/>
          <w:sz w:val="24"/>
          <w:szCs w:val="24"/>
          <w:vertAlign w:val="superscript"/>
        </w:rPr>
      </w:pPr>
      <w:r w:rsidRPr="0003165E">
        <w:rPr>
          <w:rFonts w:ascii="Times New Roman" w:hAnsi="Times New Roman" w:cs="Times New Roman"/>
          <w:bCs/>
          <w:sz w:val="24"/>
          <w:szCs w:val="24"/>
        </w:rPr>
        <w:t xml:space="preserve">Ekstrand and </w:t>
      </w:r>
      <w:proofErr w:type="spellStart"/>
      <w:r w:rsidRPr="0003165E">
        <w:rPr>
          <w:rFonts w:ascii="Times New Roman" w:hAnsi="Times New Roman" w:cs="Times New Roman"/>
          <w:bCs/>
          <w:sz w:val="24"/>
          <w:szCs w:val="24"/>
        </w:rPr>
        <w:t>Gillquist</w:t>
      </w:r>
      <w:proofErr w:type="spellEnd"/>
      <w:r w:rsidRPr="0003165E">
        <w:rPr>
          <w:rFonts w:ascii="Times New Roman" w:hAnsi="Times New Roman" w:cs="Times New Roman"/>
          <w:bCs/>
          <w:sz w:val="24"/>
          <w:szCs w:val="24"/>
        </w:rPr>
        <w:t xml:space="preserve"> also found that players with less ROM in hip abduction were at higher risk of adductor muscle ruptures or tendinopathy. Other studies have not found significant differences in ROM between players who incurred muscle strains and those who did not.</w:t>
      </w:r>
      <w:r w:rsidR="0000045E" w:rsidRPr="0003165E">
        <w:rPr>
          <w:rFonts w:ascii="Times New Roman" w:hAnsi="Times New Roman" w:cs="Times New Roman"/>
          <w:bCs/>
          <w:sz w:val="24"/>
          <w:szCs w:val="24"/>
          <w:vertAlign w:val="superscript"/>
        </w:rPr>
        <w:t>7</w:t>
      </w:r>
    </w:p>
    <w:p w14:paraId="461FC0A0" w14:textId="2B10698A" w:rsidR="00B91108" w:rsidRPr="0003165E" w:rsidRDefault="00B91108" w:rsidP="00EA7A7E">
      <w:pPr>
        <w:tabs>
          <w:tab w:val="left" w:pos="3780"/>
        </w:tabs>
        <w:spacing w:line="360" w:lineRule="auto"/>
        <w:jc w:val="both"/>
        <w:rPr>
          <w:rFonts w:ascii="Times New Roman" w:hAnsi="Times New Roman" w:cs="Times New Roman"/>
          <w:sz w:val="24"/>
          <w:szCs w:val="24"/>
          <w:lang w:bidi="ne-IN"/>
        </w:rPr>
      </w:pPr>
      <w:r w:rsidRPr="0003165E">
        <w:rPr>
          <w:rFonts w:ascii="Times New Roman" w:hAnsi="Times New Roman" w:cs="Times New Roman"/>
          <w:bCs/>
          <w:sz w:val="24"/>
          <w:szCs w:val="24"/>
        </w:rPr>
        <w:t xml:space="preserve">In </w:t>
      </w:r>
      <w:r w:rsidR="00D73594" w:rsidRPr="0003165E">
        <w:rPr>
          <w:rFonts w:ascii="Times New Roman" w:hAnsi="Times New Roman" w:cs="Times New Roman"/>
          <w:bCs/>
          <w:sz w:val="24"/>
          <w:szCs w:val="24"/>
        </w:rPr>
        <w:t>the present</w:t>
      </w:r>
      <w:r w:rsidRPr="0003165E">
        <w:rPr>
          <w:rFonts w:ascii="Times New Roman" w:hAnsi="Times New Roman" w:cs="Times New Roman"/>
          <w:bCs/>
          <w:sz w:val="24"/>
          <w:szCs w:val="24"/>
        </w:rPr>
        <w:t xml:space="preserve"> study</w:t>
      </w:r>
      <w:r w:rsidR="00105B63" w:rsidRPr="0003165E">
        <w:rPr>
          <w:rFonts w:ascii="Times New Roman" w:hAnsi="Times New Roman" w:cs="Times New Roman"/>
          <w:bCs/>
          <w:sz w:val="24"/>
          <w:szCs w:val="24"/>
        </w:rPr>
        <w:t xml:space="preserve"> it indicates</w:t>
      </w:r>
      <w:r w:rsidRPr="0003165E">
        <w:rPr>
          <w:rFonts w:ascii="Times New Roman" w:hAnsi="Times New Roman" w:cs="Times New Roman"/>
          <w:bCs/>
          <w:sz w:val="24"/>
          <w:szCs w:val="24"/>
        </w:rPr>
        <w:t xml:space="preserve"> ROM of ankle joint according to variable</w:t>
      </w:r>
      <w:r w:rsidR="00D73594" w:rsidRPr="0003165E">
        <w:rPr>
          <w:rFonts w:ascii="Times New Roman" w:hAnsi="Times New Roman" w:cs="Times New Roman"/>
          <w:bCs/>
          <w:sz w:val="24"/>
          <w:szCs w:val="24"/>
        </w:rPr>
        <w:t xml:space="preserve"> equation</w:t>
      </w:r>
      <w:r w:rsidRPr="0003165E">
        <w:rPr>
          <w:rFonts w:ascii="Times New Roman" w:hAnsi="Times New Roman" w:cs="Times New Roman"/>
          <w:bCs/>
          <w:sz w:val="24"/>
          <w:szCs w:val="24"/>
        </w:rPr>
        <w:t xml:space="preserve"> with </w:t>
      </w:r>
      <w:r w:rsidRPr="0003165E">
        <w:rPr>
          <w:rFonts w:ascii="Times New Roman" w:hAnsi="Times New Roman" w:cs="Times New Roman"/>
          <w:sz w:val="24"/>
          <w:szCs w:val="24"/>
          <w:lang w:bidi="ne-IN"/>
        </w:rPr>
        <w:t>odd ratio of .567</w:t>
      </w:r>
      <w:r w:rsidR="00D73594" w:rsidRPr="0003165E">
        <w:rPr>
          <w:rFonts w:ascii="Times New Roman" w:hAnsi="Times New Roman" w:cs="Times New Roman"/>
          <w:sz w:val="24"/>
          <w:szCs w:val="24"/>
          <w:lang w:bidi="ne-IN"/>
        </w:rPr>
        <w:t xml:space="preserve"> has a higher risk factor to cause injury, as mentioned</w:t>
      </w:r>
      <w:r w:rsidR="00492BDF" w:rsidRPr="0003165E">
        <w:rPr>
          <w:rFonts w:ascii="Times New Roman" w:hAnsi="Times New Roman" w:cs="Times New Roman"/>
          <w:sz w:val="24"/>
          <w:szCs w:val="24"/>
          <w:lang w:bidi="ne-IN"/>
        </w:rPr>
        <w:t xml:space="preserve"> above</w:t>
      </w:r>
      <w:r w:rsidR="00D73594" w:rsidRPr="0003165E">
        <w:rPr>
          <w:rFonts w:ascii="Times New Roman" w:hAnsi="Times New Roman" w:cs="Times New Roman"/>
          <w:sz w:val="24"/>
          <w:szCs w:val="24"/>
          <w:lang w:bidi="ne-IN"/>
        </w:rPr>
        <w:t xml:space="preserve"> on the results.</w:t>
      </w:r>
    </w:p>
    <w:p w14:paraId="7AFD185B" w14:textId="6A1C0F71" w:rsidR="00B91108" w:rsidRPr="0003165E" w:rsidRDefault="00D73594" w:rsidP="00EA7A7E">
      <w:pPr>
        <w:tabs>
          <w:tab w:val="left" w:pos="3780"/>
        </w:tabs>
        <w:spacing w:line="360" w:lineRule="auto"/>
        <w:jc w:val="both"/>
        <w:rPr>
          <w:rFonts w:ascii="Times New Roman" w:hAnsi="Times New Roman" w:cs="Times New Roman"/>
          <w:bCs/>
          <w:sz w:val="24"/>
          <w:szCs w:val="24"/>
        </w:rPr>
      </w:pPr>
      <w:r w:rsidRPr="0003165E">
        <w:rPr>
          <w:rFonts w:ascii="Times New Roman" w:hAnsi="Times New Roman" w:cs="Times New Roman"/>
          <w:sz w:val="24"/>
          <w:szCs w:val="24"/>
          <w:lang w:bidi="ne-IN"/>
        </w:rPr>
        <w:t>Players with a greater range of movement may have a “flexibility reserve” with respect to such</w:t>
      </w:r>
      <w:r w:rsidR="00105B63" w:rsidRPr="0003165E">
        <w:rPr>
          <w:rFonts w:ascii="Times New Roman" w:hAnsi="Times New Roman" w:cs="Times New Roman"/>
          <w:sz w:val="24"/>
          <w:szCs w:val="24"/>
          <w:lang w:bidi="ne-IN"/>
        </w:rPr>
        <w:t xml:space="preserve"> </w:t>
      </w:r>
      <w:r w:rsidRPr="0003165E">
        <w:rPr>
          <w:rFonts w:ascii="Times New Roman" w:hAnsi="Times New Roman" w:cs="Times New Roman"/>
          <w:sz w:val="24"/>
          <w:szCs w:val="24"/>
          <w:lang w:bidi="ne-IN"/>
        </w:rPr>
        <w:t>activities, which reduces the muscular tension and thus helps them to avoid injury</w:t>
      </w:r>
    </w:p>
    <w:p w14:paraId="20B7B633" w14:textId="78118F3E" w:rsidR="00EF3AA3" w:rsidRPr="00EA7A7E" w:rsidRDefault="00EF3AA3" w:rsidP="00EA7A7E">
      <w:pPr>
        <w:tabs>
          <w:tab w:val="left" w:pos="3780"/>
        </w:tabs>
        <w:spacing w:line="360" w:lineRule="auto"/>
        <w:jc w:val="both"/>
        <w:rPr>
          <w:rFonts w:ascii="Times New Roman" w:hAnsi="Times New Roman" w:cs="Times New Roman"/>
          <w:bCs/>
          <w:sz w:val="24"/>
          <w:szCs w:val="24"/>
        </w:rPr>
      </w:pPr>
      <w:r w:rsidRPr="00EA7A7E">
        <w:rPr>
          <w:rFonts w:ascii="Times New Roman" w:hAnsi="Times New Roman" w:cs="Times New Roman"/>
          <w:bCs/>
          <w:sz w:val="24"/>
          <w:szCs w:val="24"/>
        </w:rPr>
        <w:t>Demographic variables and injury risk</w:t>
      </w:r>
    </w:p>
    <w:p w14:paraId="54B12FCA" w14:textId="3A788ED4" w:rsidR="00EF3AA3" w:rsidRPr="0003165E" w:rsidRDefault="00EF3AA3" w:rsidP="00EA7A7E">
      <w:pPr>
        <w:tabs>
          <w:tab w:val="left" w:pos="3780"/>
        </w:tabs>
        <w:spacing w:line="360" w:lineRule="auto"/>
        <w:jc w:val="both"/>
        <w:rPr>
          <w:rFonts w:ascii="Times New Roman" w:hAnsi="Times New Roman" w:cs="Times New Roman"/>
          <w:bCs/>
          <w:sz w:val="24"/>
          <w:szCs w:val="24"/>
        </w:rPr>
      </w:pPr>
      <w:r w:rsidRPr="0003165E">
        <w:rPr>
          <w:rFonts w:ascii="Times New Roman" w:hAnsi="Times New Roman" w:cs="Times New Roman"/>
          <w:bCs/>
          <w:sz w:val="24"/>
          <w:szCs w:val="24"/>
        </w:rPr>
        <w:t>Among the intrinsic factor</w:t>
      </w:r>
      <w:r w:rsidR="00AC1BF4" w:rsidRPr="0003165E">
        <w:rPr>
          <w:rFonts w:ascii="Times New Roman" w:hAnsi="Times New Roman" w:cs="Times New Roman"/>
          <w:bCs/>
          <w:sz w:val="24"/>
          <w:szCs w:val="24"/>
        </w:rPr>
        <w:t>s</w:t>
      </w:r>
      <w:r w:rsidRPr="0003165E">
        <w:rPr>
          <w:rFonts w:ascii="Times New Roman" w:hAnsi="Times New Roman" w:cs="Times New Roman"/>
          <w:bCs/>
          <w:sz w:val="24"/>
          <w:szCs w:val="24"/>
        </w:rPr>
        <w:t xml:space="preserve"> associated with lower extremity injury, Flexibility was the strongest factor, increasing the injury risk by 73.3% of variables according to classification tables.</w:t>
      </w:r>
    </w:p>
    <w:p w14:paraId="357F28BD" w14:textId="5A5341D7" w:rsidR="000E6D20" w:rsidRPr="0003165E" w:rsidRDefault="001A5E74" w:rsidP="00EA7A7E">
      <w:pPr>
        <w:tabs>
          <w:tab w:val="left" w:pos="3780"/>
        </w:tabs>
        <w:spacing w:line="360" w:lineRule="auto"/>
        <w:jc w:val="both"/>
        <w:rPr>
          <w:rFonts w:ascii="Times New Roman" w:hAnsi="Times New Roman" w:cs="Times New Roman"/>
          <w:bCs/>
          <w:sz w:val="24"/>
          <w:szCs w:val="24"/>
        </w:rPr>
      </w:pPr>
      <w:r w:rsidRPr="0003165E">
        <w:rPr>
          <w:rFonts w:ascii="Times New Roman" w:hAnsi="Times New Roman" w:cs="Times New Roman"/>
          <w:bCs/>
          <w:sz w:val="24"/>
          <w:szCs w:val="24"/>
        </w:rPr>
        <w:t xml:space="preserve">Quadriceps injuries </w:t>
      </w:r>
      <w:r w:rsidR="000E6D20" w:rsidRPr="0003165E">
        <w:rPr>
          <w:rFonts w:ascii="Times New Roman" w:hAnsi="Times New Roman" w:cs="Times New Roman"/>
          <w:bCs/>
          <w:sz w:val="24"/>
          <w:szCs w:val="24"/>
        </w:rPr>
        <w:t>are</w:t>
      </w:r>
      <w:r w:rsidRPr="0003165E">
        <w:rPr>
          <w:rFonts w:ascii="Times New Roman" w:hAnsi="Times New Roman" w:cs="Times New Roman"/>
          <w:bCs/>
          <w:sz w:val="24"/>
          <w:szCs w:val="24"/>
        </w:rPr>
        <w:t xml:space="preserve"> more common in the kicking leg, most probably due to a greater volume of shooting and passing/crossing actions with the dominant leg resulting in injury, that is, a greater exposure to </w:t>
      </w:r>
      <w:proofErr w:type="gramStart"/>
      <w:r w:rsidRPr="0003165E">
        <w:rPr>
          <w:rFonts w:ascii="Times New Roman" w:hAnsi="Times New Roman" w:cs="Times New Roman"/>
          <w:bCs/>
          <w:sz w:val="24"/>
          <w:szCs w:val="24"/>
        </w:rPr>
        <w:t>high risk</w:t>
      </w:r>
      <w:proofErr w:type="gramEnd"/>
      <w:r w:rsidRPr="0003165E">
        <w:rPr>
          <w:rFonts w:ascii="Times New Roman" w:hAnsi="Times New Roman" w:cs="Times New Roman"/>
          <w:bCs/>
          <w:sz w:val="24"/>
          <w:szCs w:val="24"/>
        </w:rPr>
        <w:t xml:space="preserve"> actions. However, it </w:t>
      </w:r>
      <w:r w:rsidR="000E6D20" w:rsidRPr="0003165E">
        <w:rPr>
          <w:rFonts w:ascii="Times New Roman" w:hAnsi="Times New Roman" w:cs="Times New Roman"/>
          <w:bCs/>
          <w:sz w:val="24"/>
          <w:szCs w:val="24"/>
        </w:rPr>
        <w:t>is also seen</w:t>
      </w:r>
      <w:r w:rsidRPr="0003165E">
        <w:rPr>
          <w:rFonts w:ascii="Times New Roman" w:hAnsi="Times New Roman" w:cs="Times New Roman"/>
          <w:bCs/>
          <w:sz w:val="24"/>
          <w:szCs w:val="24"/>
        </w:rPr>
        <w:t xml:space="preserve"> that specific limb preference in soccer players may result in </w:t>
      </w:r>
      <w:r w:rsidR="000E6D20" w:rsidRPr="0003165E">
        <w:rPr>
          <w:rFonts w:ascii="Times New Roman" w:hAnsi="Times New Roman" w:cs="Times New Roman"/>
          <w:bCs/>
          <w:sz w:val="24"/>
          <w:szCs w:val="24"/>
        </w:rPr>
        <w:t>enduring</w:t>
      </w:r>
      <w:r w:rsidRPr="0003165E">
        <w:rPr>
          <w:rFonts w:ascii="Times New Roman" w:hAnsi="Times New Roman" w:cs="Times New Roman"/>
          <w:bCs/>
          <w:sz w:val="24"/>
          <w:szCs w:val="24"/>
        </w:rPr>
        <w:t xml:space="preserve"> muscle imbalances that could lead to an increased propensity for </w:t>
      </w:r>
      <w:proofErr w:type="gramStart"/>
      <w:r w:rsidRPr="0003165E">
        <w:rPr>
          <w:rFonts w:ascii="Times New Roman" w:hAnsi="Times New Roman" w:cs="Times New Roman"/>
          <w:bCs/>
          <w:sz w:val="24"/>
          <w:szCs w:val="24"/>
        </w:rPr>
        <w:t>injury, and</w:t>
      </w:r>
      <w:proofErr w:type="gramEnd"/>
      <w:r w:rsidRPr="0003165E">
        <w:rPr>
          <w:rFonts w:ascii="Times New Roman" w:hAnsi="Times New Roman" w:cs="Times New Roman"/>
          <w:bCs/>
          <w:sz w:val="24"/>
          <w:szCs w:val="24"/>
        </w:rPr>
        <w:t xml:space="preserve"> altered strength characteristics between the dominant and non-dominant leg has been found in soccer players. </w:t>
      </w:r>
    </w:p>
    <w:p w14:paraId="245A1342" w14:textId="73C206A4" w:rsidR="001A5E74" w:rsidRPr="0003165E" w:rsidRDefault="00660B15" w:rsidP="00EA7A7E">
      <w:pPr>
        <w:tabs>
          <w:tab w:val="left" w:pos="3780"/>
        </w:tabs>
        <w:spacing w:line="360" w:lineRule="auto"/>
        <w:jc w:val="both"/>
        <w:rPr>
          <w:rFonts w:ascii="Times New Roman" w:hAnsi="Times New Roman" w:cs="Times New Roman"/>
          <w:bCs/>
          <w:sz w:val="24"/>
          <w:szCs w:val="24"/>
        </w:rPr>
      </w:pPr>
      <w:r w:rsidRPr="0003165E">
        <w:rPr>
          <w:rFonts w:ascii="Times New Roman" w:hAnsi="Times New Roman" w:cs="Times New Roman"/>
          <w:bCs/>
          <w:sz w:val="24"/>
          <w:szCs w:val="24"/>
        </w:rPr>
        <w:t>Thus,</w:t>
      </w:r>
      <w:r w:rsidR="000E6D20" w:rsidRPr="0003165E">
        <w:rPr>
          <w:rFonts w:ascii="Times New Roman" w:hAnsi="Times New Roman" w:cs="Times New Roman"/>
          <w:bCs/>
          <w:sz w:val="24"/>
          <w:szCs w:val="24"/>
        </w:rPr>
        <w:t xml:space="preserve"> c</w:t>
      </w:r>
      <w:r w:rsidR="001A5E74" w:rsidRPr="0003165E">
        <w:rPr>
          <w:rFonts w:ascii="Times New Roman" w:hAnsi="Times New Roman" w:cs="Times New Roman"/>
          <w:bCs/>
          <w:sz w:val="24"/>
          <w:szCs w:val="24"/>
        </w:rPr>
        <w:t>orrection of muscle imbalances at preseason has been found to decrease hamstring injury rates in soccer players,</w:t>
      </w:r>
      <w:r w:rsidR="000E6D20" w:rsidRPr="0003165E">
        <w:rPr>
          <w:rFonts w:ascii="Times New Roman" w:hAnsi="Times New Roman" w:cs="Times New Roman"/>
          <w:bCs/>
          <w:sz w:val="24"/>
          <w:szCs w:val="24"/>
        </w:rPr>
        <w:t xml:space="preserve"> </w:t>
      </w:r>
      <w:r w:rsidR="001A5E74" w:rsidRPr="0003165E">
        <w:rPr>
          <w:rFonts w:ascii="Times New Roman" w:hAnsi="Times New Roman" w:cs="Times New Roman"/>
          <w:bCs/>
          <w:sz w:val="24"/>
          <w:szCs w:val="24"/>
        </w:rPr>
        <w:t xml:space="preserve">but its preventive effects </w:t>
      </w:r>
      <w:proofErr w:type="gramStart"/>
      <w:r w:rsidR="001A5E74" w:rsidRPr="0003165E">
        <w:rPr>
          <w:rFonts w:ascii="Times New Roman" w:hAnsi="Times New Roman" w:cs="Times New Roman"/>
          <w:bCs/>
          <w:sz w:val="24"/>
          <w:szCs w:val="24"/>
        </w:rPr>
        <w:t>needs</w:t>
      </w:r>
      <w:proofErr w:type="gramEnd"/>
      <w:r w:rsidR="001A5E74" w:rsidRPr="0003165E">
        <w:rPr>
          <w:rFonts w:ascii="Times New Roman" w:hAnsi="Times New Roman" w:cs="Times New Roman"/>
          <w:bCs/>
          <w:sz w:val="24"/>
          <w:szCs w:val="24"/>
        </w:rPr>
        <w:t xml:space="preserve"> to be verified also for other muscle injuries.  </w:t>
      </w:r>
    </w:p>
    <w:p w14:paraId="5A1BE03F" w14:textId="7585BBC9" w:rsidR="00777289" w:rsidRPr="0003165E" w:rsidRDefault="00777289" w:rsidP="00EA7A7E">
      <w:pPr>
        <w:tabs>
          <w:tab w:val="left" w:pos="3780"/>
        </w:tabs>
        <w:spacing w:line="360" w:lineRule="auto"/>
        <w:jc w:val="both"/>
        <w:rPr>
          <w:rFonts w:ascii="Times New Roman" w:hAnsi="Times New Roman" w:cs="Times New Roman"/>
          <w:bCs/>
          <w:sz w:val="24"/>
          <w:szCs w:val="24"/>
        </w:rPr>
      </w:pPr>
      <w:proofErr w:type="gramStart"/>
      <w:r w:rsidRPr="0003165E">
        <w:rPr>
          <w:rFonts w:ascii="Times New Roman" w:hAnsi="Times New Roman" w:cs="Times New Roman"/>
          <w:bCs/>
          <w:sz w:val="24"/>
          <w:szCs w:val="24"/>
        </w:rPr>
        <w:t>On the basis of</w:t>
      </w:r>
      <w:proofErr w:type="gramEnd"/>
      <w:r w:rsidRPr="0003165E">
        <w:rPr>
          <w:rFonts w:ascii="Times New Roman" w:hAnsi="Times New Roman" w:cs="Times New Roman"/>
          <w:bCs/>
          <w:sz w:val="24"/>
          <w:szCs w:val="24"/>
        </w:rPr>
        <w:t xml:space="preserve"> the results of this study, emphasis should be placed on the importance of a preseason flexibility screening of the hamstring and quadriceps muscles to identify players at risk of hamstring or quadriceps muscle injuries. Logically, stretching should be stressed as an important part of a prevention program for muscle injuries.</w:t>
      </w:r>
    </w:p>
    <w:p w14:paraId="62242399" w14:textId="6BCE4709" w:rsidR="00660B15" w:rsidRPr="0003165E" w:rsidRDefault="00660B15" w:rsidP="00EA7A7E">
      <w:pPr>
        <w:tabs>
          <w:tab w:val="left" w:pos="3780"/>
        </w:tabs>
        <w:spacing w:line="360" w:lineRule="auto"/>
        <w:jc w:val="both"/>
        <w:rPr>
          <w:rFonts w:ascii="Times New Roman" w:hAnsi="Times New Roman" w:cs="Times New Roman"/>
          <w:bCs/>
          <w:sz w:val="24"/>
          <w:szCs w:val="24"/>
        </w:rPr>
      </w:pPr>
      <w:r w:rsidRPr="0003165E">
        <w:rPr>
          <w:rFonts w:ascii="Times New Roman" w:hAnsi="Times New Roman" w:cs="Times New Roman"/>
          <w:bCs/>
          <w:sz w:val="24"/>
          <w:szCs w:val="24"/>
        </w:rPr>
        <w:lastRenderedPageBreak/>
        <w:t xml:space="preserve">The results of our study suggest that hamstring muscle flexibility of less than 90° could be considered as “tight” because these players had a significantly higher risk for an injury. Hence, </w:t>
      </w:r>
      <w:proofErr w:type="gramStart"/>
      <w:r w:rsidRPr="0003165E">
        <w:rPr>
          <w:rFonts w:ascii="Times New Roman" w:hAnsi="Times New Roman" w:cs="Times New Roman"/>
          <w:bCs/>
          <w:sz w:val="24"/>
          <w:szCs w:val="24"/>
        </w:rPr>
        <w:t>on the basis of</w:t>
      </w:r>
      <w:proofErr w:type="gramEnd"/>
      <w:r w:rsidRPr="0003165E">
        <w:rPr>
          <w:rFonts w:ascii="Times New Roman" w:hAnsi="Times New Roman" w:cs="Times New Roman"/>
          <w:bCs/>
          <w:sz w:val="24"/>
          <w:szCs w:val="24"/>
        </w:rPr>
        <w:t xml:space="preserve"> our results, players with hamstring muscle flexibility of less than 90° should be encouraged to stretch intensively to decrease their risk for a muscle injury.</w:t>
      </w:r>
      <w:r w:rsidR="000678D2" w:rsidRPr="0003165E">
        <w:rPr>
          <w:rFonts w:ascii="Times New Roman" w:hAnsi="Times New Roman" w:cs="Times New Roman"/>
          <w:bCs/>
          <w:sz w:val="24"/>
          <w:szCs w:val="24"/>
        </w:rPr>
        <w:t xml:space="preserve"> The reason could be improper stretching techniques applied or the lack of compliance by the players for stretching. Further evaluation could reveal the reason for this decrease in flexibility.</w:t>
      </w:r>
    </w:p>
    <w:p w14:paraId="08D49BA4" w14:textId="450F5523" w:rsidR="00E10DA9" w:rsidRPr="0003165E" w:rsidRDefault="00E10DA9" w:rsidP="00EA7A7E">
      <w:pPr>
        <w:tabs>
          <w:tab w:val="left" w:pos="3780"/>
        </w:tabs>
        <w:spacing w:line="360" w:lineRule="auto"/>
        <w:jc w:val="both"/>
        <w:rPr>
          <w:rFonts w:ascii="Times New Roman" w:hAnsi="Times New Roman" w:cs="Times New Roman"/>
          <w:bCs/>
          <w:sz w:val="24"/>
          <w:szCs w:val="24"/>
        </w:rPr>
      </w:pPr>
      <w:r w:rsidRPr="0003165E">
        <w:rPr>
          <w:rFonts w:ascii="Times New Roman" w:hAnsi="Times New Roman" w:cs="Times New Roman"/>
          <w:bCs/>
          <w:sz w:val="24"/>
          <w:szCs w:val="24"/>
        </w:rPr>
        <w:t>Arni Arnason</w:t>
      </w:r>
      <w:r w:rsidR="00835BE5" w:rsidRPr="0003165E">
        <w:rPr>
          <w:rFonts w:ascii="Times New Roman" w:hAnsi="Times New Roman" w:cs="Times New Roman"/>
          <w:bCs/>
          <w:sz w:val="24"/>
          <w:szCs w:val="24"/>
        </w:rPr>
        <w:t xml:space="preserve"> et al stated that previous injury was consistently identified as the most important risk factor for injury. Players with former injuries had a four- to sevenfold increased risk for the four most frequent injury types—knee sprains, ankle sprains, groin strains, and hamstring strains.</w:t>
      </w:r>
      <w:r w:rsidR="0000045E" w:rsidRPr="0003165E">
        <w:rPr>
          <w:rFonts w:ascii="Times New Roman" w:hAnsi="Times New Roman" w:cs="Times New Roman"/>
          <w:bCs/>
          <w:sz w:val="24"/>
          <w:szCs w:val="24"/>
          <w:vertAlign w:val="superscript"/>
        </w:rPr>
        <w:t>7</w:t>
      </w:r>
      <w:r w:rsidR="000678D2" w:rsidRPr="0003165E">
        <w:rPr>
          <w:rFonts w:ascii="Times New Roman" w:hAnsi="Times New Roman" w:cs="Times New Roman"/>
          <w:bCs/>
          <w:sz w:val="24"/>
          <w:szCs w:val="24"/>
        </w:rPr>
        <w:t xml:space="preserve"> The role of previous injury could not be assessed as there were very few subjects who had been injured previously in the present study.</w:t>
      </w:r>
    </w:p>
    <w:p w14:paraId="1CBEE659" w14:textId="64C20530" w:rsidR="00616AF7" w:rsidRPr="0003165E" w:rsidRDefault="00616AF7" w:rsidP="00EA7A7E">
      <w:pPr>
        <w:tabs>
          <w:tab w:val="left" w:pos="3780"/>
        </w:tabs>
        <w:spacing w:line="360" w:lineRule="auto"/>
        <w:jc w:val="both"/>
        <w:rPr>
          <w:rFonts w:ascii="Times New Roman" w:hAnsi="Times New Roman" w:cs="Times New Roman"/>
          <w:bCs/>
          <w:color w:val="FF0000"/>
          <w:sz w:val="24"/>
          <w:szCs w:val="24"/>
          <w:vertAlign w:val="superscript"/>
        </w:rPr>
      </w:pPr>
      <w:r w:rsidRPr="0003165E">
        <w:rPr>
          <w:rFonts w:ascii="Times New Roman" w:hAnsi="Times New Roman" w:cs="Times New Roman"/>
          <w:bCs/>
          <w:sz w:val="24"/>
          <w:szCs w:val="24"/>
        </w:rPr>
        <w:t xml:space="preserve">In 2013 Martin Hägglund et al </w:t>
      </w:r>
      <w:r w:rsidR="009755BD" w:rsidRPr="0003165E">
        <w:rPr>
          <w:rFonts w:ascii="Times New Roman" w:hAnsi="Times New Roman" w:cs="Times New Roman"/>
          <w:bCs/>
          <w:sz w:val="24"/>
          <w:szCs w:val="24"/>
        </w:rPr>
        <w:t xml:space="preserve">has </w:t>
      </w:r>
      <w:r w:rsidRPr="0003165E">
        <w:rPr>
          <w:rFonts w:ascii="Times New Roman" w:hAnsi="Times New Roman" w:cs="Times New Roman"/>
          <w:bCs/>
          <w:sz w:val="24"/>
          <w:szCs w:val="24"/>
        </w:rPr>
        <w:t xml:space="preserve">also </w:t>
      </w:r>
      <w:r w:rsidR="0000045E" w:rsidRPr="0003165E">
        <w:rPr>
          <w:rFonts w:ascii="Times New Roman" w:hAnsi="Times New Roman" w:cs="Times New Roman"/>
          <w:bCs/>
          <w:sz w:val="24"/>
          <w:szCs w:val="24"/>
        </w:rPr>
        <w:t xml:space="preserve">stated that one of the most </w:t>
      </w:r>
      <w:r w:rsidRPr="0003165E">
        <w:rPr>
          <w:rFonts w:ascii="Times New Roman" w:hAnsi="Times New Roman" w:cs="Times New Roman"/>
          <w:bCs/>
          <w:sz w:val="24"/>
          <w:szCs w:val="24"/>
        </w:rPr>
        <w:t xml:space="preserve">cited risk factors for lower extremity muscle injury in </w:t>
      </w:r>
      <w:r w:rsidR="009755BD" w:rsidRPr="0003165E">
        <w:rPr>
          <w:rFonts w:ascii="Times New Roman" w:hAnsi="Times New Roman" w:cs="Times New Roman"/>
          <w:bCs/>
          <w:sz w:val="24"/>
          <w:szCs w:val="24"/>
        </w:rPr>
        <w:t xml:space="preserve">which </w:t>
      </w:r>
      <w:r w:rsidRPr="0003165E">
        <w:rPr>
          <w:rFonts w:ascii="Times New Roman" w:hAnsi="Times New Roman" w:cs="Times New Roman"/>
          <w:bCs/>
          <w:sz w:val="24"/>
          <w:szCs w:val="24"/>
        </w:rPr>
        <w:t>soccer is a previous identical injury.</w:t>
      </w:r>
      <w:r w:rsidR="0000045E" w:rsidRPr="0003165E">
        <w:rPr>
          <w:rFonts w:ascii="Times New Roman" w:hAnsi="Times New Roman" w:cs="Times New Roman"/>
          <w:bCs/>
          <w:sz w:val="24"/>
          <w:szCs w:val="24"/>
          <w:vertAlign w:val="superscript"/>
        </w:rPr>
        <w:t>5</w:t>
      </w:r>
    </w:p>
    <w:p w14:paraId="52E14B10" w14:textId="51895AD6" w:rsidR="0000045E" w:rsidRPr="0003165E" w:rsidRDefault="00835BE5" w:rsidP="00EA7A7E">
      <w:pPr>
        <w:tabs>
          <w:tab w:val="left" w:pos="3780"/>
        </w:tabs>
        <w:spacing w:line="360" w:lineRule="auto"/>
        <w:jc w:val="both"/>
        <w:rPr>
          <w:rFonts w:ascii="Times New Roman" w:hAnsi="Times New Roman" w:cs="Times New Roman"/>
          <w:bCs/>
          <w:sz w:val="24"/>
          <w:szCs w:val="24"/>
        </w:rPr>
      </w:pPr>
      <w:r w:rsidRPr="0003165E">
        <w:rPr>
          <w:rFonts w:ascii="Times New Roman" w:hAnsi="Times New Roman" w:cs="Times New Roman"/>
          <w:bCs/>
          <w:sz w:val="24"/>
          <w:szCs w:val="24"/>
        </w:rPr>
        <w:t>Nilstad et al stated that using a series of comprehensive screening tests and subsequent injury registration through text messaging to assess potential intrinsic risk factors for lower extremity injuries in soccer players they found that greater BMI was identified as a risk factor for a new lower extremity injury</w:t>
      </w:r>
      <w:r w:rsidR="00616AF7" w:rsidRPr="0003165E">
        <w:rPr>
          <w:rFonts w:ascii="Times New Roman" w:hAnsi="Times New Roman" w:cs="Times New Roman"/>
          <w:bCs/>
          <w:sz w:val="24"/>
          <w:szCs w:val="24"/>
        </w:rPr>
        <w:t>, increasing the injury risk by 51% per one SD increase.</w:t>
      </w:r>
      <w:r w:rsidR="0000045E" w:rsidRPr="0003165E">
        <w:rPr>
          <w:rFonts w:ascii="Times New Roman" w:hAnsi="Times New Roman" w:cs="Times New Roman"/>
          <w:bCs/>
          <w:sz w:val="24"/>
          <w:szCs w:val="24"/>
          <w:vertAlign w:val="superscript"/>
        </w:rPr>
        <w:t>3</w:t>
      </w:r>
      <w:r w:rsidR="000678D2" w:rsidRPr="0003165E">
        <w:rPr>
          <w:rFonts w:ascii="Times New Roman" w:hAnsi="Times New Roman" w:cs="Times New Roman"/>
          <w:bCs/>
          <w:sz w:val="24"/>
          <w:szCs w:val="24"/>
        </w:rPr>
        <w:t xml:space="preserve"> The role of BMI could not be assessed due to the small sample size recruited in the present study, though it was assessed for all the players.</w:t>
      </w:r>
    </w:p>
    <w:p w14:paraId="67259EA9" w14:textId="24322FD1" w:rsidR="00F95A15" w:rsidRPr="0003165E" w:rsidRDefault="00616AF7" w:rsidP="00EA7A7E">
      <w:pPr>
        <w:tabs>
          <w:tab w:val="left" w:pos="3780"/>
        </w:tabs>
        <w:spacing w:line="360" w:lineRule="auto"/>
        <w:jc w:val="both"/>
        <w:rPr>
          <w:rFonts w:ascii="Times New Roman" w:hAnsi="Times New Roman" w:cs="Times New Roman"/>
          <w:bCs/>
          <w:sz w:val="24"/>
          <w:szCs w:val="24"/>
        </w:rPr>
      </w:pPr>
      <w:r w:rsidRPr="0003165E">
        <w:rPr>
          <w:rFonts w:ascii="Times New Roman" w:hAnsi="Times New Roman" w:cs="Times New Roman"/>
          <w:bCs/>
          <w:sz w:val="24"/>
          <w:szCs w:val="24"/>
        </w:rPr>
        <w:t>Several studies have shown that older players</w:t>
      </w:r>
      <w:r w:rsidR="005C3707" w:rsidRPr="0003165E">
        <w:rPr>
          <w:rFonts w:ascii="Times New Roman" w:hAnsi="Times New Roman" w:cs="Times New Roman"/>
          <w:bCs/>
          <w:sz w:val="24"/>
          <w:szCs w:val="24"/>
        </w:rPr>
        <w:t xml:space="preserve"> (Age related)</w:t>
      </w:r>
      <w:r w:rsidRPr="0003165E">
        <w:rPr>
          <w:rFonts w:ascii="Times New Roman" w:hAnsi="Times New Roman" w:cs="Times New Roman"/>
          <w:bCs/>
          <w:sz w:val="24"/>
          <w:szCs w:val="24"/>
        </w:rPr>
        <w:t xml:space="preserve"> are more susceptible to muscle injury, particularly to the hamstrings</w:t>
      </w:r>
      <w:r w:rsidR="005C3707" w:rsidRPr="0003165E">
        <w:rPr>
          <w:rFonts w:ascii="Times New Roman" w:hAnsi="Times New Roman" w:cs="Times New Roman"/>
          <w:bCs/>
          <w:sz w:val="24"/>
          <w:szCs w:val="24"/>
        </w:rPr>
        <w:t>. The reason why older players may be at risk for muscle injury is unclear, but it has been suggested that age-related changes in older athletes, such as increased body weight and a loss of flexibility, may partially explain the risk increase.</w:t>
      </w:r>
      <w:r w:rsidR="0000045E" w:rsidRPr="0003165E">
        <w:rPr>
          <w:rFonts w:ascii="Times New Roman" w:hAnsi="Times New Roman" w:cs="Times New Roman"/>
          <w:bCs/>
          <w:sz w:val="24"/>
          <w:szCs w:val="24"/>
          <w:vertAlign w:val="superscript"/>
        </w:rPr>
        <w:t>5</w:t>
      </w:r>
      <w:r w:rsidR="000678D2" w:rsidRPr="0003165E">
        <w:rPr>
          <w:rFonts w:ascii="Times New Roman" w:hAnsi="Times New Roman" w:cs="Times New Roman"/>
          <w:bCs/>
          <w:sz w:val="24"/>
          <w:szCs w:val="24"/>
        </w:rPr>
        <w:t xml:space="preserve"> The present study recruited players between 15-2</w:t>
      </w:r>
      <w:r w:rsidR="0000045E" w:rsidRPr="0003165E">
        <w:rPr>
          <w:rFonts w:ascii="Times New Roman" w:hAnsi="Times New Roman" w:cs="Times New Roman"/>
          <w:bCs/>
          <w:sz w:val="24"/>
          <w:szCs w:val="24"/>
        </w:rPr>
        <w:t>5</w:t>
      </w:r>
      <w:r w:rsidR="000678D2" w:rsidRPr="0003165E">
        <w:rPr>
          <w:rFonts w:ascii="Times New Roman" w:hAnsi="Times New Roman" w:cs="Times New Roman"/>
          <w:bCs/>
          <w:sz w:val="24"/>
          <w:szCs w:val="24"/>
        </w:rPr>
        <w:t xml:space="preserve"> years, which counts as the golden playing years, where fitness is usually the maximum, hence the role of age could not be assessed, though recruitment of subjects were done in the wide range of 9 years.</w:t>
      </w:r>
    </w:p>
    <w:p w14:paraId="32A3927C" w14:textId="2CC996A3" w:rsidR="006330DD" w:rsidRPr="0003165E" w:rsidRDefault="00401D5A" w:rsidP="00EA7A7E">
      <w:pPr>
        <w:tabs>
          <w:tab w:val="left" w:pos="3780"/>
        </w:tabs>
        <w:spacing w:line="360" w:lineRule="auto"/>
        <w:jc w:val="both"/>
        <w:rPr>
          <w:rFonts w:ascii="Times New Roman" w:hAnsi="Times New Roman" w:cs="Times New Roman"/>
          <w:bCs/>
          <w:sz w:val="24"/>
          <w:szCs w:val="24"/>
        </w:rPr>
      </w:pPr>
      <w:r w:rsidRPr="0003165E">
        <w:rPr>
          <w:rFonts w:ascii="Times New Roman" w:hAnsi="Times New Roman" w:cs="Times New Roman"/>
          <w:bCs/>
          <w:sz w:val="24"/>
          <w:szCs w:val="24"/>
        </w:rPr>
        <w:t>J</w:t>
      </w:r>
      <w:r w:rsidR="001A59FE" w:rsidRPr="0003165E">
        <w:rPr>
          <w:rFonts w:ascii="Times New Roman" w:hAnsi="Times New Roman" w:cs="Times New Roman"/>
          <w:bCs/>
          <w:sz w:val="24"/>
          <w:szCs w:val="24"/>
        </w:rPr>
        <w:t xml:space="preserve"> Ekstrand et al did a study to compare injury risk in elite football played on artificial turf compared with natural grass, were they found that only significant difference in injury pattern in the study was a higher risk of ankle sprain during matches on artificial turf and a lower risk of lower extremity muscle injuries.</w:t>
      </w:r>
      <w:r w:rsidRPr="0003165E">
        <w:rPr>
          <w:rFonts w:ascii="Times New Roman" w:hAnsi="Times New Roman" w:cs="Times New Roman"/>
          <w:bCs/>
          <w:sz w:val="24"/>
          <w:szCs w:val="24"/>
          <w:vertAlign w:val="superscript"/>
        </w:rPr>
        <w:t>12</w:t>
      </w:r>
      <w:r w:rsidR="000678D2" w:rsidRPr="0003165E">
        <w:rPr>
          <w:rFonts w:ascii="Times New Roman" w:hAnsi="Times New Roman" w:cs="Times New Roman"/>
          <w:bCs/>
          <w:sz w:val="24"/>
          <w:szCs w:val="24"/>
        </w:rPr>
        <w:t xml:space="preserve"> The present study recruited only players who played in artificial turf, hence </w:t>
      </w:r>
      <w:r w:rsidR="002E2B2D" w:rsidRPr="0003165E">
        <w:rPr>
          <w:rFonts w:ascii="Times New Roman" w:hAnsi="Times New Roman" w:cs="Times New Roman"/>
          <w:bCs/>
          <w:sz w:val="24"/>
          <w:szCs w:val="24"/>
        </w:rPr>
        <w:t xml:space="preserve">the role of natural grass in causing injury or having a protective effect could not be assessed; </w:t>
      </w:r>
      <w:r w:rsidR="002E2B2D" w:rsidRPr="0003165E">
        <w:rPr>
          <w:rFonts w:ascii="Times New Roman" w:hAnsi="Times New Roman" w:cs="Times New Roman"/>
          <w:bCs/>
          <w:sz w:val="24"/>
          <w:szCs w:val="24"/>
        </w:rPr>
        <w:lastRenderedPageBreak/>
        <w:t>though many studies have documented its role in causing lower extremity injuries in soccer players.</w:t>
      </w:r>
    </w:p>
    <w:p w14:paraId="06BC77A6" w14:textId="65A77898" w:rsidR="00105B63" w:rsidRPr="0003165E" w:rsidRDefault="00582417" w:rsidP="00EA7A7E">
      <w:pPr>
        <w:tabs>
          <w:tab w:val="left" w:pos="3780"/>
        </w:tabs>
        <w:spacing w:line="360" w:lineRule="auto"/>
        <w:jc w:val="both"/>
        <w:rPr>
          <w:rFonts w:ascii="Times New Roman" w:hAnsi="Times New Roman" w:cs="Times New Roman"/>
          <w:bCs/>
          <w:sz w:val="24"/>
          <w:szCs w:val="24"/>
          <w:vertAlign w:val="superscript"/>
        </w:rPr>
      </w:pPr>
      <w:r w:rsidRPr="0003165E">
        <w:rPr>
          <w:rFonts w:ascii="Times New Roman" w:hAnsi="Times New Roman" w:cs="Times New Roman"/>
          <w:bCs/>
          <w:sz w:val="24"/>
          <w:szCs w:val="24"/>
        </w:rPr>
        <w:t xml:space="preserve">Ekstrand et al. found that </w:t>
      </w:r>
      <w:r w:rsidR="009F0C1B" w:rsidRPr="0003165E">
        <w:rPr>
          <w:rFonts w:ascii="Times New Roman" w:hAnsi="Times New Roman" w:cs="Times New Roman"/>
          <w:bCs/>
          <w:sz w:val="24"/>
          <w:szCs w:val="24"/>
        </w:rPr>
        <w:t>players</w:t>
      </w:r>
      <w:r w:rsidRPr="0003165E">
        <w:rPr>
          <w:rFonts w:ascii="Times New Roman" w:hAnsi="Times New Roman" w:cs="Times New Roman"/>
          <w:bCs/>
          <w:sz w:val="24"/>
          <w:szCs w:val="24"/>
        </w:rPr>
        <w:t xml:space="preserve"> with an average training incurred the highest injury rate and lower rates for those who trained less or more.</w:t>
      </w:r>
      <w:r w:rsidR="009F0C1B" w:rsidRPr="0003165E">
        <w:rPr>
          <w:rFonts w:ascii="Times New Roman" w:hAnsi="Times New Roman" w:cs="Times New Roman"/>
          <w:bCs/>
          <w:sz w:val="24"/>
          <w:szCs w:val="24"/>
        </w:rPr>
        <w:t xml:space="preserve"> That players who trained and played football for fewer hours were less exposed, and therefore incurred fewer injuries, is not surprising. Why players with the highest exposure suffer fewer injuries is less clear. While it has been suggested that they are in better physical condition.</w:t>
      </w:r>
      <w:r w:rsidR="00401D5A" w:rsidRPr="0003165E">
        <w:rPr>
          <w:rFonts w:ascii="Times New Roman" w:hAnsi="Times New Roman" w:cs="Times New Roman"/>
          <w:bCs/>
          <w:sz w:val="24"/>
          <w:szCs w:val="24"/>
          <w:vertAlign w:val="superscript"/>
        </w:rPr>
        <w:t>12</w:t>
      </w:r>
    </w:p>
    <w:p w14:paraId="466718C5" w14:textId="52EE600B" w:rsidR="00BF74DD" w:rsidRPr="0003165E" w:rsidRDefault="00516A47" w:rsidP="00D93090">
      <w:pPr>
        <w:tabs>
          <w:tab w:val="left" w:pos="3780"/>
        </w:tabs>
        <w:spacing w:line="360" w:lineRule="auto"/>
        <w:jc w:val="both"/>
        <w:rPr>
          <w:rFonts w:ascii="Times New Roman" w:hAnsi="Times New Roman" w:cs="Times New Roman"/>
          <w:b/>
          <w:bCs/>
          <w:sz w:val="24"/>
          <w:szCs w:val="24"/>
          <w:lang w:bidi="ne-IN"/>
        </w:rPr>
      </w:pPr>
      <w:r w:rsidRPr="0003165E">
        <w:rPr>
          <w:rFonts w:ascii="Times New Roman" w:hAnsi="Times New Roman" w:cs="Times New Roman"/>
          <w:bCs/>
          <w:sz w:val="24"/>
          <w:szCs w:val="24"/>
        </w:rPr>
        <w:t xml:space="preserve">In the present study </w:t>
      </w:r>
      <w:r w:rsidR="00DB0B21" w:rsidRPr="0003165E">
        <w:rPr>
          <w:rFonts w:ascii="Times New Roman" w:hAnsi="Times New Roman" w:cs="Times New Roman"/>
          <w:bCs/>
          <w:sz w:val="24"/>
          <w:szCs w:val="24"/>
        </w:rPr>
        <w:t xml:space="preserve">the </w:t>
      </w:r>
      <w:r w:rsidR="005C3707" w:rsidRPr="0003165E">
        <w:rPr>
          <w:rFonts w:ascii="Times New Roman" w:hAnsi="Times New Roman" w:cs="Times New Roman"/>
          <w:bCs/>
          <w:sz w:val="24"/>
          <w:szCs w:val="24"/>
        </w:rPr>
        <w:t>influence of body mass</w:t>
      </w:r>
      <w:r w:rsidR="002A4E09" w:rsidRPr="0003165E">
        <w:rPr>
          <w:rFonts w:ascii="Times New Roman" w:hAnsi="Times New Roman" w:cs="Times New Roman"/>
          <w:bCs/>
          <w:sz w:val="24"/>
          <w:szCs w:val="24"/>
        </w:rPr>
        <w:t>, previous injury</w:t>
      </w:r>
      <w:r w:rsidR="0042421F" w:rsidRPr="0003165E">
        <w:rPr>
          <w:rFonts w:ascii="Times New Roman" w:hAnsi="Times New Roman" w:cs="Times New Roman"/>
          <w:bCs/>
          <w:sz w:val="24"/>
          <w:szCs w:val="24"/>
        </w:rPr>
        <w:t xml:space="preserve">, </w:t>
      </w:r>
      <w:r w:rsidR="002A4E09" w:rsidRPr="0003165E">
        <w:rPr>
          <w:rFonts w:ascii="Times New Roman" w:hAnsi="Times New Roman" w:cs="Times New Roman"/>
          <w:bCs/>
          <w:sz w:val="24"/>
          <w:szCs w:val="24"/>
        </w:rPr>
        <w:t>age related</w:t>
      </w:r>
      <w:r w:rsidR="0042421F" w:rsidRPr="0003165E">
        <w:rPr>
          <w:rFonts w:ascii="Times New Roman" w:hAnsi="Times New Roman" w:cs="Times New Roman"/>
          <w:bCs/>
          <w:sz w:val="24"/>
          <w:szCs w:val="24"/>
        </w:rPr>
        <w:t>, playing surface and duration of training</w:t>
      </w:r>
      <w:r w:rsidR="002A4E09" w:rsidRPr="0003165E">
        <w:rPr>
          <w:rFonts w:ascii="Times New Roman" w:hAnsi="Times New Roman" w:cs="Times New Roman"/>
          <w:bCs/>
          <w:sz w:val="24"/>
          <w:szCs w:val="24"/>
        </w:rPr>
        <w:t xml:space="preserve"> </w:t>
      </w:r>
      <w:r w:rsidR="005C3707" w:rsidRPr="0003165E">
        <w:rPr>
          <w:rFonts w:ascii="Times New Roman" w:hAnsi="Times New Roman" w:cs="Times New Roman"/>
          <w:bCs/>
          <w:sz w:val="24"/>
          <w:szCs w:val="24"/>
        </w:rPr>
        <w:t xml:space="preserve">on injury rates </w:t>
      </w:r>
      <w:r w:rsidR="00764D68" w:rsidRPr="0003165E">
        <w:rPr>
          <w:rFonts w:ascii="Times New Roman" w:hAnsi="Times New Roman" w:cs="Times New Roman"/>
          <w:bCs/>
          <w:sz w:val="24"/>
          <w:szCs w:val="24"/>
        </w:rPr>
        <w:t xml:space="preserve">could not be estimated due to </w:t>
      </w:r>
      <w:r w:rsidR="00F53B29" w:rsidRPr="0003165E">
        <w:rPr>
          <w:rFonts w:ascii="Times New Roman" w:hAnsi="Times New Roman" w:cs="Times New Roman"/>
          <w:bCs/>
          <w:sz w:val="24"/>
          <w:szCs w:val="24"/>
        </w:rPr>
        <w:t>a smaller</w:t>
      </w:r>
      <w:r w:rsidR="00764D68" w:rsidRPr="0003165E">
        <w:rPr>
          <w:rFonts w:ascii="Times New Roman" w:hAnsi="Times New Roman" w:cs="Times New Roman"/>
          <w:bCs/>
          <w:sz w:val="24"/>
          <w:szCs w:val="24"/>
        </w:rPr>
        <w:t xml:space="preserve"> number of </w:t>
      </w:r>
      <w:proofErr w:type="gramStart"/>
      <w:r w:rsidR="00764D68" w:rsidRPr="0003165E">
        <w:rPr>
          <w:rFonts w:ascii="Times New Roman" w:hAnsi="Times New Roman" w:cs="Times New Roman"/>
          <w:bCs/>
          <w:sz w:val="24"/>
          <w:szCs w:val="24"/>
        </w:rPr>
        <w:t>sample</w:t>
      </w:r>
      <w:proofErr w:type="gramEnd"/>
      <w:r w:rsidR="00764D68" w:rsidRPr="0003165E">
        <w:rPr>
          <w:rFonts w:ascii="Times New Roman" w:hAnsi="Times New Roman" w:cs="Times New Roman"/>
          <w:bCs/>
          <w:sz w:val="24"/>
          <w:szCs w:val="24"/>
        </w:rPr>
        <w:t xml:space="preserve"> due to which these factors were rejected by the </w:t>
      </w:r>
      <w:r w:rsidRPr="0003165E">
        <w:rPr>
          <w:rFonts w:ascii="Times New Roman" w:hAnsi="Times New Roman" w:cs="Times New Roman"/>
          <w:bCs/>
          <w:sz w:val="24"/>
          <w:szCs w:val="24"/>
        </w:rPr>
        <w:t>logistic</w:t>
      </w:r>
      <w:r w:rsidR="005C3707" w:rsidRPr="0003165E">
        <w:rPr>
          <w:rFonts w:ascii="Times New Roman" w:hAnsi="Times New Roman" w:cs="Times New Roman"/>
          <w:bCs/>
          <w:sz w:val="24"/>
          <w:szCs w:val="24"/>
        </w:rPr>
        <w:t xml:space="preserve"> regression model</w:t>
      </w:r>
      <w:r w:rsidRPr="0003165E">
        <w:rPr>
          <w:rFonts w:ascii="Times New Roman" w:hAnsi="Times New Roman" w:cs="Times New Roman"/>
          <w:bCs/>
          <w:sz w:val="24"/>
          <w:szCs w:val="24"/>
        </w:rPr>
        <w:t xml:space="preserve"> </w:t>
      </w:r>
      <w:r w:rsidR="00764D68" w:rsidRPr="0003165E">
        <w:rPr>
          <w:rFonts w:ascii="Times New Roman" w:hAnsi="Times New Roman" w:cs="Times New Roman"/>
          <w:bCs/>
          <w:sz w:val="24"/>
          <w:szCs w:val="24"/>
        </w:rPr>
        <w:t>equation.</w:t>
      </w:r>
      <w:r w:rsidR="003C7A43" w:rsidRPr="0003165E">
        <w:rPr>
          <w:rFonts w:ascii="Times New Roman" w:hAnsi="Times New Roman" w:cs="Times New Roman"/>
          <w:bCs/>
          <w:sz w:val="24"/>
          <w:szCs w:val="24"/>
        </w:rPr>
        <w:t xml:space="preserve"> However, knowledge of such factors may still be of value to identify subgroups of players at increased risk of injury, as well as to recognize parts of a season and types of exposures where injury is more likely to occur, </w:t>
      </w:r>
      <w:proofErr w:type="gramStart"/>
      <w:r w:rsidR="003C7A43" w:rsidRPr="0003165E">
        <w:rPr>
          <w:rFonts w:ascii="Times New Roman" w:hAnsi="Times New Roman" w:cs="Times New Roman"/>
          <w:bCs/>
          <w:sz w:val="24"/>
          <w:szCs w:val="24"/>
        </w:rPr>
        <w:t>in order to</w:t>
      </w:r>
      <w:proofErr w:type="gramEnd"/>
      <w:r w:rsidR="003C7A43" w:rsidRPr="0003165E">
        <w:rPr>
          <w:rFonts w:ascii="Times New Roman" w:hAnsi="Times New Roman" w:cs="Times New Roman"/>
          <w:bCs/>
          <w:sz w:val="24"/>
          <w:szCs w:val="24"/>
        </w:rPr>
        <w:t xml:space="preserve"> implement proper preventive measures. </w:t>
      </w:r>
    </w:p>
    <w:p w14:paraId="33613ED3" w14:textId="1141AA66" w:rsidR="00CD35EF" w:rsidRPr="00D93090" w:rsidRDefault="00F95A15" w:rsidP="00D93090">
      <w:pPr>
        <w:pStyle w:val="NoSpacing"/>
        <w:spacing w:line="360" w:lineRule="auto"/>
        <w:jc w:val="both"/>
        <w:rPr>
          <w:rFonts w:ascii="Times New Roman" w:hAnsi="Times New Roman" w:cs="Times New Roman"/>
          <w:b/>
          <w:bCs/>
          <w:sz w:val="24"/>
          <w:szCs w:val="24"/>
          <w:lang w:bidi="ne-IN"/>
        </w:rPr>
      </w:pPr>
      <w:r w:rsidRPr="00D93090">
        <w:rPr>
          <w:rFonts w:ascii="Times New Roman" w:hAnsi="Times New Roman" w:cs="Times New Roman"/>
          <w:sz w:val="24"/>
          <w:szCs w:val="24"/>
          <w:lang w:bidi="ne-IN"/>
        </w:rPr>
        <w:t xml:space="preserve"> </w:t>
      </w:r>
      <w:r w:rsidR="00D93090" w:rsidRPr="00D93090">
        <w:rPr>
          <w:rFonts w:ascii="Times New Roman" w:hAnsi="Times New Roman" w:cs="Times New Roman"/>
          <w:b/>
          <w:bCs/>
          <w:sz w:val="24"/>
          <w:szCs w:val="24"/>
          <w:lang w:bidi="ne-IN"/>
        </w:rPr>
        <w:t>Conclusion</w:t>
      </w:r>
    </w:p>
    <w:p w14:paraId="619B5C6A" w14:textId="0302FE82" w:rsidR="00D76872" w:rsidRPr="0003165E" w:rsidRDefault="005F2992" w:rsidP="00D93090">
      <w:pPr>
        <w:pStyle w:val="NoSpacing"/>
        <w:spacing w:line="360" w:lineRule="auto"/>
        <w:jc w:val="both"/>
      </w:pPr>
      <w:r w:rsidRPr="00D93090">
        <w:rPr>
          <w:rFonts w:ascii="Times New Roman" w:hAnsi="Times New Roman" w:cs="Times New Roman"/>
          <w:sz w:val="24"/>
          <w:szCs w:val="24"/>
        </w:rPr>
        <w:t>The study indicates that flexibility of the hamstring, quadriceps muscles and ROM can be considered as an important risk factor for the development of muscle injuries in injured and non-injured football players of Sikkim. These findings suggest that preseason testing of the flexibility of these muscles can identify football players at risk of developing muscle injuries. In concrete terms, it can be concluded that football players with hamstring muscle flexibility of less than 90° have a significantly higher risk for injuries and should be advised to perform a thorough stretching program to decrease their injury risk. Future research is needed to identify other risk factors for the development of soccer injuries.</w:t>
      </w:r>
      <w:r w:rsidR="00D76872" w:rsidRPr="0003165E">
        <w:rPr>
          <w:rFonts w:ascii="Times New Roman" w:hAnsi="Times New Roman" w:cs="Times New Roman"/>
          <w:b/>
          <w:bCs/>
          <w:color w:val="000000"/>
          <w:sz w:val="24"/>
          <w:szCs w:val="24"/>
        </w:rPr>
        <w:t xml:space="preserve"> </w:t>
      </w:r>
    </w:p>
    <w:p w14:paraId="1F0EB094" w14:textId="77777777" w:rsidR="00D93090" w:rsidRDefault="00D93090" w:rsidP="00D93090">
      <w:pPr>
        <w:pStyle w:val="NoSpacing"/>
        <w:spacing w:line="360" w:lineRule="auto"/>
        <w:jc w:val="both"/>
        <w:rPr>
          <w:rFonts w:ascii="Times New Roman" w:hAnsi="Times New Roman" w:cs="Times New Roman"/>
          <w:b/>
          <w:bCs/>
          <w:sz w:val="24"/>
          <w:szCs w:val="24"/>
        </w:rPr>
      </w:pPr>
      <w:r w:rsidRPr="00D93090">
        <w:rPr>
          <w:rFonts w:ascii="Times New Roman" w:hAnsi="Times New Roman" w:cs="Times New Roman"/>
          <w:b/>
          <w:bCs/>
          <w:sz w:val="24"/>
          <w:szCs w:val="24"/>
        </w:rPr>
        <w:t>References</w:t>
      </w:r>
    </w:p>
    <w:p w14:paraId="21819BBB" w14:textId="61DF2CC6" w:rsidR="00082E83" w:rsidRPr="00D93090" w:rsidRDefault="00082E83" w:rsidP="00D93090">
      <w:pPr>
        <w:pStyle w:val="NoSpacing"/>
        <w:numPr>
          <w:ilvl w:val="0"/>
          <w:numId w:val="6"/>
        </w:numPr>
        <w:spacing w:line="360" w:lineRule="auto"/>
        <w:jc w:val="both"/>
        <w:rPr>
          <w:rFonts w:ascii="Times New Roman" w:hAnsi="Times New Roman" w:cs="Times New Roman"/>
          <w:sz w:val="24"/>
          <w:szCs w:val="24"/>
        </w:rPr>
      </w:pPr>
      <w:r w:rsidRPr="00D93090">
        <w:rPr>
          <w:rFonts w:ascii="Times New Roman" w:hAnsi="Times New Roman" w:cs="Times New Roman"/>
          <w:sz w:val="24"/>
          <w:szCs w:val="24"/>
        </w:rPr>
        <w:t xml:space="preserve">Erik Witvrouw, Lieven Danneels, et al. Muscle Flexibility as a Risk Factor for </w:t>
      </w:r>
      <w:r w:rsidR="00401D5A" w:rsidRPr="00D93090">
        <w:rPr>
          <w:rFonts w:ascii="Times New Roman" w:hAnsi="Times New Roman" w:cs="Times New Roman"/>
          <w:sz w:val="24"/>
          <w:szCs w:val="24"/>
        </w:rPr>
        <w:t xml:space="preserve">  </w:t>
      </w:r>
      <w:r w:rsidRPr="00D93090">
        <w:rPr>
          <w:rFonts w:ascii="Times New Roman" w:hAnsi="Times New Roman" w:cs="Times New Roman"/>
          <w:sz w:val="24"/>
          <w:szCs w:val="24"/>
        </w:rPr>
        <w:t xml:space="preserve">Developing Muscle Injuries in Male Professional Soccer Players. </w:t>
      </w:r>
      <w:bookmarkStart w:id="1" w:name="_Hlk515970136"/>
      <w:r w:rsidRPr="00D93090">
        <w:rPr>
          <w:rFonts w:ascii="Times New Roman" w:hAnsi="Times New Roman" w:cs="Times New Roman"/>
          <w:sz w:val="24"/>
          <w:szCs w:val="24"/>
        </w:rPr>
        <w:t xml:space="preserve">Am. J. Spo. Med. </w:t>
      </w:r>
      <w:bookmarkEnd w:id="1"/>
      <w:r w:rsidR="00401D5A" w:rsidRPr="00D93090">
        <w:rPr>
          <w:rFonts w:ascii="Times New Roman" w:hAnsi="Times New Roman" w:cs="Times New Roman"/>
          <w:sz w:val="24"/>
          <w:szCs w:val="24"/>
        </w:rPr>
        <w:t xml:space="preserve">  </w:t>
      </w:r>
      <w:r w:rsidRPr="00D93090">
        <w:rPr>
          <w:rFonts w:ascii="Times New Roman" w:hAnsi="Times New Roman" w:cs="Times New Roman"/>
          <w:sz w:val="24"/>
          <w:szCs w:val="24"/>
        </w:rPr>
        <w:t>2003; 31(1).</w:t>
      </w:r>
    </w:p>
    <w:p w14:paraId="04401B25" w14:textId="77777777" w:rsidR="00082E83" w:rsidRPr="00D93090" w:rsidRDefault="00082E83" w:rsidP="00D93090">
      <w:pPr>
        <w:pStyle w:val="ListParagraph"/>
        <w:numPr>
          <w:ilvl w:val="0"/>
          <w:numId w:val="6"/>
        </w:numPr>
        <w:tabs>
          <w:tab w:val="left" w:pos="3780"/>
        </w:tabs>
        <w:spacing w:line="360" w:lineRule="auto"/>
        <w:ind w:left="502"/>
        <w:jc w:val="both"/>
        <w:rPr>
          <w:rFonts w:ascii="Times New Roman" w:hAnsi="Times New Roman"/>
          <w:sz w:val="24"/>
          <w:szCs w:val="24"/>
        </w:rPr>
      </w:pPr>
      <w:r w:rsidRPr="00D93090">
        <w:rPr>
          <w:rFonts w:ascii="Times New Roman" w:hAnsi="Times New Roman"/>
          <w:sz w:val="24"/>
          <w:szCs w:val="24"/>
        </w:rPr>
        <w:t>P Wong, Y Hong, Soccer injury in the lower extremities. Br J Sports Med 2005; 39:473–482.</w:t>
      </w:r>
    </w:p>
    <w:p w14:paraId="2A5E157D" w14:textId="77777777" w:rsidR="00082E83" w:rsidRPr="0003165E" w:rsidRDefault="00082E83" w:rsidP="001075DD">
      <w:pPr>
        <w:pStyle w:val="ListParagraph"/>
        <w:numPr>
          <w:ilvl w:val="0"/>
          <w:numId w:val="6"/>
        </w:numPr>
        <w:tabs>
          <w:tab w:val="left" w:pos="3780"/>
        </w:tabs>
        <w:spacing w:line="360" w:lineRule="auto"/>
        <w:ind w:left="502"/>
        <w:jc w:val="both"/>
        <w:rPr>
          <w:rFonts w:ascii="Times New Roman" w:hAnsi="Times New Roman"/>
          <w:sz w:val="24"/>
          <w:szCs w:val="24"/>
        </w:rPr>
      </w:pPr>
      <w:r w:rsidRPr="0003165E">
        <w:rPr>
          <w:rFonts w:ascii="Times New Roman" w:hAnsi="Times New Roman"/>
          <w:sz w:val="24"/>
          <w:szCs w:val="24"/>
        </w:rPr>
        <w:t>Agnethe Nilstad, et al. Risk factors for lower extremity injuries in elite female soccer players. Am. J. Spo. Med. 2014; 42: 940-948.</w:t>
      </w:r>
    </w:p>
    <w:p w14:paraId="766B14FA" w14:textId="77777777" w:rsidR="00082E83" w:rsidRPr="0003165E" w:rsidRDefault="00082E83" w:rsidP="001075DD">
      <w:pPr>
        <w:pStyle w:val="ListParagraph"/>
        <w:numPr>
          <w:ilvl w:val="0"/>
          <w:numId w:val="6"/>
        </w:numPr>
        <w:tabs>
          <w:tab w:val="left" w:pos="3780"/>
        </w:tabs>
        <w:spacing w:line="360" w:lineRule="auto"/>
        <w:ind w:left="502"/>
        <w:jc w:val="both"/>
        <w:rPr>
          <w:rFonts w:ascii="Times New Roman" w:hAnsi="Times New Roman"/>
          <w:b/>
          <w:i/>
          <w:sz w:val="24"/>
          <w:szCs w:val="24"/>
        </w:rPr>
      </w:pPr>
      <w:r w:rsidRPr="0003165E">
        <w:rPr>
          <w:rFonts w:ascii="Times New Roman" w:hAnsi="Times New Roman"/>
          <w:sz w:val="24"/>
          <w:szCs w:val="24"/>
        </w:rPr>
        <w:t xml:space="preserve">Paul S. Bradle et al. The Relationship Between Preseason Range of Motion and Muscle Strain Injury in Elite Soccer Players. J. Streng.&amp;. </w:t>
      </w:r>
      <w:proofErr w:type="spellStart"/>
      <w:r w:rsidRPr="0003165E">
        <w:rPr>
          <w:rFonts w:ascii="Times New Roman" w:hAnsi="Times New Roman"/>
          <w:sz w:val="24"/>
          <w:szCs w:val="24"/>
        </w:rPr>
        <w:t>Condi.Res</w:t>
      </w:r>
      <w:proofErr w:type="spellEnd"/>
      <w:r w:rsidRPr="0003165E">
        <w:rPr>
          <w:rFonts w:ascii="Times New Roman" w:hAnsi="Times New Roman"/>
          <w:sz w:val="24"/>
          <w:szCs w:val="24"/>
        </w:rPr>
        <w:t>. 2007; 21(4):1155-1159.</w:t>
      </w:r>
    </w:p>
    <w:p w14:paraId="0510C059" w14:textId="77777777" w:rsidR="00082E83" w:rsidRPr="0003165E" w:rsidRDefault="00082E83" w:rsidP="001075DD">
      <w:pPr>
        <w:pStyle w:val="ListParagraph"/>
        <w:numPr>
          <w:ilvl w:val="0"/>
          <w:numId w:val="6"/>
        </w:numPr>
        <w:tabs>
          <w:tab w:val="left" w:pos="3780"/>
        </w:tabs>
        <w:spacing w:line="360" w:lineRule="auto"/>
        <w:ind w:left="502"/>
        <w:jc w:val="both"/>
        <w:rPr>
          <w:rFonts w:ascii="Times New Roman" w:hAnsi="Times New Roman"/>
          <w:b/>
          <w:i/>
          <w:sz w:val="24"/>
          <w:szCs w:val="24"/>
        </w:rPr>
      </w:pPr>
      <w:r w:rsidRPr="0003165E">
        <w:rPr>
          <w:rFonts w:ascii="Times New Roman" w:hAnsi="Times New Roman"/>
          <w:bCs/>
          <w:iCs/>
          <w:sz w:val="24"/>
          <w:szCs w:val="24"/>
        </w:rPr>
        <w:lastRenderedPageBreak/>
        <w:t>Martin Hägglund, et al. Risk Factors for Lower Extremity Muscle Injury in Professional Soccer: The UEFA Injury Study. Am. J. Spo. Med, 2013; 41(2): 327-335.</w:t>
      </w:r>
    </w:p>
    <w:p w14:paraId="6EAFBDD1" w14:textId="77777777" w:rsidR="00082E83" w:rsidRPr="0003165E" w:rsidRDefault="00082E83" w:rsidP="001075DD">
      <w:pPr>
        <w:pStyle w:val="ListParagraph"/>
        <w:numPr>
          <w:ilvl w:val="0"/>
          <w:numId w:val="6"/>
        </w:numPr>
        <w:tabs>
          <w:tab w:val="left" w:pos="3780"/>
        </w:tabs>
        <w:spacing w:line="360" w:lineRule="auto"/>
        <w:ind w:left="502"/>
        <w:jc w:val="both"/>
        <w:rPr>
          <w:rFonts w:ascii="Times New Roman" w:hAnsi="Times New Roman"/>
          <w:b/>
          <w:i/>
          <w:sz w:val="24"/>
          <w:szCs w:val="24"/>
        </w:rPr>
      </w:pPr>
      <w:r w:rsidRPr="0003165E">
        <w:rPr>
          <w:rFonts w:ascii="Times New Roman" w:hAnsi="Times New Roman"/>
          <w:sz w:val="24"/>
          <w:szCs w:val="24"/>
        </w:rPr>
        <w:t xml:space="preserve">Rogério Ferreira Liporaci, Marcelo Camargo Saad, et al. Preseason intrinsic risk factors— associated odds estimate the exposure to proximal lower limb injury throughout the season among professional football players. BMJ Open Sport </w:t>
      </w:r>
      <w:proofErr w:type="spellStart"/>
      <w:r w:rsidRPr="0003165E">
        <w:rPr>
          <w:rFonts w:ascii="Times New Roman" w:hAnsi="Times New Roman"/>
          <w:sz w:val="24"/>
          <w:szCs w:val="24"/>
        </w:rPr>
        <w:t>Exerc</w:t>
      </w:r>
      <w:proofErr w:type="spellEnd"/>
      <w:r w:rsidRPr="0003165E">
        <w:rPr>
          <w:rFonts w:ascii="Times New Roman" w:hAnsi="Times New Roman"/>
          <w:sz w:val="24"/>
          <w:szCs w:val="24"/>
        </w:rPr>
        <w:t xml:space="preserve"> Med 2018;4.</w:t>
      </w:r>
    </w:p>
    <w:p w14:paraId="6711F090" w14:textId="77777777" w:rsidR="00082E83" w:rsidRPr="0003165E" w:rsidRDefault="00082E83" w:rsidP="001075DD">
      <w:pPr>
        <w:pStyle w:val="ListParagraph"/>
        <w:numPr>
          <w:ilvl w:val="0"/>
          <w:numId w:val="6"/>
        </w:numPr>
        <w:tabs>
          <w:tab w:val="left" w:pos="3780"/>
        </w:tabs>
        <w:spacing w:line="360" w:lineRule="auto"/>
        <w:ind w:left="502"/>
        <w:jc w:val="both"/>
        <w:rPr>
          <w:rFonts w:ascii="Times New Roman" w:hAnsi="Times New Roman"/>
          <w:sz w:val="24"/>
          <w:szCs w:val="24"/>
        </w:rPr>
      </w:pPr>
      <w:r w:rsidRPr="0003165E">
        <w:rPr>
          <w:rFonts w:ascii="Times New Roman" w:hAnsi="Times New Roman"/>
          <w:sz w:val="24"/>
          <w:szCs w:val="24"/>
        </w:rPr>
        <w:t>Arni Arnason, Stefan B. Sigurdsson et al Risk Factors for Injuries in Football</w:t>
      </w:r>
      <w:r w:rsidRPr="0003165E">
        <w:rPr>
          <w:rFonts w:ascii="Times New Roman" w:hAnsi="Times New Roman"/>
          <w:b/>
          <w:i/>
          <w:sz w:val="24"/>
          <w:szCs w:val="24"/>
        </w:rPr>
        <w:t xml:space="preserve">. </w:t>
      </w:r>
      <w:r w:rsidRPr="0003165E">
        <w:rPr>
          <w:rFonts w:ascii="Times New Roman" w:hAnsi="Times New Roman"/>
          <w:sz w:val="24"/>
          <w:szCs w:val="24"/>
        </w:rPr>
        <w:t xml:space="preserve">Am. J. Sports Med 2004;32(5). </w:t>
      </w:r>
    </w:p>
    <w:p w14:paraId="3646A50C" w14:textId="77777777" w:rsidR="00082E83" w:rsidRPr="0003165E" w:rsidRDefault="00082E83" w:rsidP="00D93090">
      <w:pPr>
        <w:pStyle w:val="ListParagraph"/>
        <w:numPr>
          <w:ilvl w:val="0"/>
          <w:numId w:val="6"/>
        </w:numPr>
        <w:spacing w:line="360" w:lineRule="auto"/>
        <w:ind w:left="502"/>
        <w:jc w:val="both"/>
        <w:rPr>
          <w:rFonts w:ascii="Times New Roman" w:hAnsi="Times New Roman"/>
          <w:sz w:val="24"/>
          <w:szCs w:val="24"/>
        </w:rPr>
      </w:pPr>
      <w:proofErr w:type="spellStart"/>
      <w:r w:rsidRPr="0003165E">
        <w:rPr>
          <w:rFonts w:ascii="Times New Roman" w:hAnsi="Times New Roman"/>
          <w:sz w:val="24"/>
          <w:szCs w:val="24"/>
        </w:rPr>
        <w:t>Engebresten</w:t>
      </w:r>
      <w:proofErr w:type="spellEnd"/>
      <w:r w:rsidRPr="0003165E">
        <w:rPr>
          <w:rFonts w:ascii="Times New Roman" w:hAnsi="Times New Roman"/>
          <w:sz w:val="24"/>
          <w:szCs w:val="24"/>
        </w:rPr>
        <w:t>, A. H., et al. Intrinsic risk factors for groin injuries among male soccer players.</w:t>
      </w:r>
      <w:r w:rsidRPr="0003165E">
        <w:rPr>
          <w:rFonts w:ascii="Times New Roman" w:eastAsiaTheme="minorHAnsi" w:hAnsi="Times New Roman"/>
          <w:sz w:val="24"/>
          <w:szCs w:val="24"/>
          <w:lang w:val="en-IN"/>
        </w:rPr>
        <w:t xml:space="preserve"> </w:t>
      </w:r>
      <w:r w:rsidRPr="0003165E">
        <w:rPr>
          <w:rFonts w:ascii="Times New Roman" w:hAnsi="Times New Roman"/>
          <w:sz w:val="24"/>
          <w:szCs w:val="24"/>
          <w:lang w:val="en-IN"/>
        </w:rPr>
        <w:t>Am. J. Spo. Med. 2010; 38:2051-2057.</w:t>
      </w:r>
    </w:p>
    <w:p w14:paraId="4F3683F1" w14:textId="77777777" w:rsidR="00082E83" w:rsidRPr="0003165E" w:rsidRDefault="00082E83" w:rsidP="00D93090">
      <w:pPr>
        <w:pStyle w:val="ListParagraph"/>
        <w:numPr>
          <w:ilvl w:val="0"/>
          <w:numId w:val="6"/>
        </w:numPr>
        <w:spacing w:line="360" w:lineRule="auto"/>
        <w:ind w:left="502"/>
        <w:jc w:val="both"/>
        <w:rPr>
          <w:rFonts w:ascii="Times New Roman" w:hAnsi="Times New Roman"/>
          <w:sz w:val="24"/>
          <w:szCs w:val="24"/>
        </w:rPr>
      </w:pPr>
      <w:r w:rsidRPr="0003165E">
        <w:rPr>
          <w:rFonts w:ascii="Times New Roman" w:hAnsi="Times New Roman"/>
          <w:sz w:val="24"/>
          <w:szCs w:val="24"/>
        </w:rPr>
        <w:t>Jesper Petersen, et al. Preventive Effect of Eccentric Training on Acute Hamstring Injuries in Men’s Soccer. Am. J. Sports Med 2011:39(11).</w:t>
      </w:r>
    </w:p>
    <w:p w14:paraId="7970926F" w14:textId="77777777" w:rsidR="00082E83" w:rsidRPr="0003165E" w:rsidRDefault="00082E83" w:rsidP="00D93090">
      <w:pPr>
        <w:pStyle w:val="ListParagraph"/>
        <w:numPr>
          <w:ilvl w:val="0"/>
          <w:numId w:val="6"/>
        </w:numPr>
        <w:spacing w:line="360" w:lineRule="auto"/>
        <w:ind w:left="502"/>
        <w:jc w:val="both"/>
        <w:rPr>
          <w:rFonts w:ascii="Times New Roman" w:hAnsi="Times New Roman"/>
          <w:sz w:val="24"/>
          <w:szCs w:val="24"/>
        </w:rPr>
      </w:pPr>
      <w:r w:rsidRPr="0003165E">
        <w:rPr>
          <w:rFonts w:ascii="Times New Roman" w:hAnsi="Times New Roman"/>
          <w:sz w:val="24"/>
          <w:szCs w:val="24"/>
        </w:rPr>
        <w:t>D F Murphy et al. Risk factors for lower extremity injury. Br J Sports Med 2003; 37:13–29.</w:t>
      </w:r>
    </w:p>
    <w:p w14:paraId="6EAE9D04" w14:textId="77777777" w:rsidR="00082E83" w:rsidRPr="0003165E" w:rsidRDefault="00082E83" w:rsidP="00D93090">
      <w:pPr>
        <w:pStyle w:val="ListParagraph"/>
        <w:numPr>
          <w:ilvl w:val="0"/>
          <w:numId w:val="6"/>
        </w:numPr>
        <w:spacing w:line="360" w:lineRule="auto"/>
        <w:ind w:left="502"/>
        <w:jc w:val="both"/>
        <w:rPr>
          <w:rFonts w:ascii="Times New Roman" w:hAnsi="Times New Roman"/>
          <w:sz w:val="24"/>
          <w:szCs w:val="24"/>
        </w:rPr>
      </w:pPr>
      <w:r w:rsidRPr="0003165E">
        <w:rPr>
          <w:rFonts w:ascii="Times New Roman" w:hAnsi="Times New Roman"/>
          <w:sz w:val="24"/>
          <w:szCs w:val="24"/>
        </w:rPr>
        <w:t>Sean D. Turbeville, et al. Risk Factors for Injury in High School Football Players. Am. J. Sports Med.2003;31(6).</w:t>
      </w:r>
    </w:p>
    <w:p w14:paraId="3BCA837C" w14:textId="77777777" w:rsidR="00082E83" w:rsidRPr="0003165E" w:rsidRDefault="00082E83" w:rsidP="00D93090">
      <w:pPr>
        <w:pStyle w:val="ListParagraph"/>
        <w:numPr>
          <w:ilvl w:val="0"/>
          <w:numId w:val="6"/>
        </w:numPr>
        <w:spacing w:line="360" w:lineRule="auto"/>
        <w:ind w:left="502"/>
        <w:jc w:val="both"/>
        <w:rPr>
          <w:rFonts w:ascii="Times New Roman" w:hAnsi="Times New Roman"/>
          <w:sz w:val="24"/>
          <w:szCs w:val="24"/>
        </w:rPr>
      </w:pPr>
      <w:r w:rsidRPr="0003165E">
        <w:rPr>
          <w:rFonts w:ascii="Times New Roman" w:hAnsi="Times New Roman"/>
          <w:sz w:val="24"/>
          <w:szCs w:val="24"/>
        </w:rPr>
        <w:t>Jan Ekstrand, et al. Epidemiology of muscle injuries in professional football. Am. J. Sports Med.2011.</w:t>
      </w:r>
    </w:p>
    <w:p w14:paraId="63230E93" w14:textId="77777777" w:rsidR="00082E83" w:rsidRPr="0003165E" w:rsidRDefault="00082E83" w:rsidP="00D93090">
      <w:pPr>
        <w:pStyle w:val="ListParagraph"/>
        <w:numPr>
          <w:ilvl w:val="0"/>
          <w:numId w:val="6"/>
        </w:numPr>
        <w:spacing w:line="360" w:lineRule="auto"/>
        <w:ind w:left="502"/>
        <w:jc w:val="both"/>
        <w:rPr>
          <w:rFonts w:ascii="Times New Roman" w:hAnsi="Times New Roman"/>
          <w:sz w:val="24"/>
          <w:szCs w:val="24"/>
        </w:rPr>
      </w:pPr>
      <w:r w:rsidRPr="0003165E">
        <w:rPr>
          <w:rFonts w:ascii="Times New Roman" w:hAnsi="Times New Roman"/>
          <w:sz w:val="24"/>
          <w:szCs w:val="24"/>
        </w:rPr>
        <w:t>Richard D Hawkins, et al. A prospective epidemiological study of injuries in four English professional football clubs. Br J Sports Med 1999; 33:196–203196.</w:t>
      </w:r>
    </w:p>
    <w:p w14:paraId="15D94096" w14:textId="4A8F8259" w:rsidR="000478A4" w:rsidRPr="0003165E" w:rsidRDefault="000478A4" w:rsidP="001075DD">
      <w:pPr>
        <w:jc w:val="both"/>
        <w:rPr>
          <w:rFonts w:ascii="Times New Roman" w:hAnsi="Times New Roman" w:cs="Times New Roman"/>
          <w:sz w:val="24"/>
          <w:szCs w:val="24"/>
        </w:rPr>
      </w:pPr>
    </w:p>
    <w:p w14:paraId="7E887196" w14:textId="537A7EDA" w:rsidR="000478A4" w:rsidRPr="0003165E" w:rsidRDefault="000478A4" w:rsidP="001075DD">
      <w:pPr>
        <w:jc w:val="both"/>
        <w:rPr>
          <w:rFonts w:ascii="Times New Roman" w:hAnsi="Times New Roman" w:cs="Times New Roman"/>
          <w:sz w:val="24"/>
          <w:szCs w:val="24"/>
        </w:rPr>
      </w:pPr>
    </w:p>
    <w:sectPr w:rsidR="000478A4" w:rsidRPr="0003165E" w:rsidSect="0003165E">
      <w:footerReference w:type="default" r:id="rId12"/>
      <w:pgSz w:w="11906" w:h="16838" w:code="9"/>
      <w:pgMar w:top="1729" w:right="1151" w:bottom="1151" w:left="144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CBD23" w14:textId="77777777" w:rsidR="00EA3A9D" w:rsidRDefault="00EA3A9D" w:rsidP="0042350D">
      <w:pPr>
        <w:spacing w:after="0" w:line="240" w:lineRule="auto"/>
      </w:pPr>
      <w:r>
        <w:separator/>
      </w:r>
    </w:p>
  </w:endnote>
  <w:endnote w:type="continuationSeparator" w:id="0">
    <w:p w14:paraId="5AFE2174" w14:textId="77777777" w:rsidR="00EA3A9D" w:rsidRDefault="00EA3A9D" w:rsidP="00423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408761"/>
      <w:docPartObj>
        <w:docPartGallery w:val="Page Numbers (Bottom of Page)"/>
        <w:docPartUnique/>
      </w:docPartObj>
    </w:sdtPr>
    <w:sdtContent>
      <w:p w14:paraId="1FB6B8FF" w14:textId="20DF7598" w:rsidR="00917A02" w:rsidRDefault="00917A02">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17EF7233" w14:textId="77777777" w:rsidR="00917A02" w:rsidRDefault="00917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31C4F" w14:textId="77777777" w:rsidR="00EA3A9D" w:rsidRDefault="00EA3A9D" w:rsidP="0042350D">
      <w:pPr>
        <w:spacing w:after="0" w:line="240" w:lineRule="auto"/>
      </w:pPr>
      <w:r>
        <w:separator/>
      </w:r>
    </w:p>
  </w:footnote>
  <w:footnote w:type="continuationSeparator" w:id="0">
    <w:p w14:paraId="462EA9FE" w14:textId="77777777" w:rsidR="00EA3A9D" w:rsidRDefault="00EA3A9D" w:rsidP="004235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0091"/>
    <w:multiLevelType w:val="hybridMultilevel"/>
    <w:tmpl w:val="F236BBDA"/>
    <w:lvl w:ilvl="0" w:tplc="3DAEA726">
      <w:start w:val="1"/>
      <w:numFmt w:val="bullet"/>
      <w:lvlText w:val="•"/>
      <w:lvlJc w:val="left"/>
      <w:pPr>
        <w:tabs>
          <w:tab w:val="num" w:pos="720"/>
        </w:tabs>
        <w:ind w:left="720" w:hanging="360"/>
      </w:pPr>
      <w:rPr>
        <w:rFonts w:ascii="Arial" w:hAnsi="Arial" w:hint="default"/>
      </w:rPr>
    </w:lvl>
    <w:lvl w:ilvl="1" w:tplc="F3DAA6EC" w:tentative="1">
      <w:start w:val="1"/>
      <w:numFmt w:val="bullet"/>
      <w:lvlText w:val="•"/>
      <w:lvlJc w:val="left"/>
      <w:pPr>
        <w:tabs>
          <w:tab w:val="num" w:pos="1440"/>
        </w:tabs>
        <w:ind w:left="1440" w:hanging="360"/>
      </w:pPr>
      <w:rPr>
        <w:rFonts w:ascii="Arial" w:hAnsi="Arial" w:hint="default"/>
      </w:rPr>
    </w:lvl>
    <w:lvl w:ilvl="2" w:tplc="392CB06E" w:tentative="1">
      <w:start w:val="1"/>
      <w:numFmt w:val="bullet"/>
      <w:lvlText w:val="•"/>
      <w:lvlJc w:val="left"/>
      <w:pPr>
        <w:tabs>
          <w:tab w:val="num" w:pos="2160"/>
        </w:tabs>
        <w:ind w:left="2160" w:hanging="360"/>
      </w:pPr>
      <w:rPr>
        <w:rFonts w:ascii="Arial" w:hAnsi="Arial" w:hint="default"/>
      </w:rPr>
    </w:lvl>
    <w:lvl w:ilvl="3" w:tplc="D714B956" w:tentative="1">
      <w:start w:val="1"/>
      <w:numFmt w:val="bullet"/>
      <w:lvlText w:val="•"/>
      <w:lvlJc w:val="left"/>
      <w:pPr>
        <w:tabs>
          <w:tab w:val="num" w:pos="2880"/>
        </w:tabs>
        <w:ind w:left="2880" w:hanging="360"/>
      </w:pPr>
      <w:rPr>
        <w:rFonts w:ascii="Arial" w:hAnsi="Arial" w:hint="default"/>
      </w:rPr>
    </w:lvl>
    <w:lvl w:ilvl="4" w:tplc="B988212A" w:tentative="1">
      <w:start w:val="1"/>
      <w:numFmt w:val="bullet"/>
      <w:lvlText w:val="•"/>
      <w:lvlJc w:val="left"/>
      <w:pPr>
        <w:tabs>
          <w:tab w:val="num" w:pos="3600"/>
        </w:tabs>
        <w:ind w:left="3600" w:hanging="360"/>
      </w:pPr>
      <w:rPr>
        <w:rFonts w:ascii="Arial" w:hAnsi="Arial" w:hint="default"/>
      </w:rPr>
    </w:lvl>
    <w:lvl w:ilvl="5" w:tplc="A8C29586" w:tentative="1">
      <w:start w:val="1"/>
      <w:numFmt w:val="bullet"/>
      <w:lvlText w:val="•"/>
      <w:lvlJc w:val="left"/>
      <w:pPr>
        <w:tabs>
          <w:tab w:val="num" w:pos="4320"/>
        </w:tabs>
        <w:ind w:left="4320" w:hanging="360"/>
      </w:pPr>
      <w:rPr>
        <w:rFonts w:ascii="Arial" w:hAnsi="Arial" w:hint="default"/>
      </w:rPr>
    </w:lvl>
    <w:lvl w:ilvl="6" w:tplc="D236F984" w:tentative="1">
      <w:start w:val="1"/>
      <w:numFmt w:val="bullet"/>
      <w:lvlText w:val="•"/>
      <w:lvlJc w:val="left"/>
      <w:pPr>
        <w:tabs>
          <w:tab w:val="num" w:pos="5040"/>
        </w:tabs>
        <w:ind w:left="5040" w:hanging="360"/>
      </w:pPr>
      <w:rPr>
        <w:rFonts w:ascii="Arial" w:hAnsi="Arial" w:hint="default"/>
      </w:rPr>
    </w:lvl>
    <w:lvl w:ilvl="7" w:tplc="03E85BCA" w:tentative="1">
      <w:start w:val="1"/>
      <w:numFmt w:val="bullet"/>
      <w:lvlText w:val="•"/>
      <w:lvlJc w:val="left"/>
      <w:pPr>
        <w:tabs>
          <w:tab w:val="num" w:pos="5760"/>
        </w:tabs>
        <w:ind w:left="5760" w:hanging="360"/>
      </w:pPr>
      <w:rPr>
        <w:rFonts w:ascii="Arial" w:hAnsi="Arial" w:hint="default"/>
      </w:rPr>
    </w:lvl>
    <w:lvl w:ilvl="8" w:tplc="D7F800B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F67D93"/>
    <w:multiLevelType w:val="hybridMultilevel"/>
    <w:tmpl w:val="A156D606"/>
    <w:lvl w:ilvl="0" w:tplc="454A8D60">
      <w:start w:val="1"/>
      <w:numFmt w:val="bullet"/>
      <w:lvlText w:val="•"/>
      <w:lvlJc w:val="left"/>
      <w:pPr>
        <w:tabs>
          <w:tab w:val="num" w:pos="720"/>
        </w:tabs>
        <w:ind w:left="720" w:hanging="360"/>
      </w:pPr>
      <w:rPr>
        <w:rFonts w:ascii="Arial" w:hAnsi="Arial" w:hint="default"/>
      </w:rPr>
    </w:lvl>
    <w:lvl w:ilvl="1" w:tplc="2F2404D4" w:tentative="1">
      <w:start w:val="1"/>
      <w:numFmt w:val="bullet"/>
      <w:lvlText w:val="•"/>
      <w:lvlJc w:val="left"/>
      <w:pPr>
        <w:tabs>
          <w:tab w:val="num" w:pos="1440"/>
        </w:tabs>
        <w:ind w:left="1440" w:hanging="360"/>
      </w:pPr>
      <w:rPr>
        <w:rFonts w:ascii="Arial" w:hAnsi="Arial" w:hint="default"/>
      </w:rPr>
    </w:lvl>
    <w:lvl w:ilvl="2" w:tplc="85B4E756" w:tentative="1">
      <w:start w:val="1"/>
      <w:numFmt w:val="bullet"/>
      <w:lvlText w:val="•"/>
      <w:lvlJc w:val="left"/>
      <w:pPr>
        <w:tabs>
          <w:tab w:val="num" w:pos="2160"/>
        </w:tabs>
        <w:ind w:left="2160" w:hanging="360"/>
      </w:pPr>
      <w:rPr>
        <w:rFonts w:ascii="Arial" w:hAnsi="Arial" w:hint="default"/>
      </w:rPr>
    </w:lvl>
    <w:lvl w:ilvl="3" w:tplc="69C04102" w:tentative="1">
      <w:start w:val="1"/>
      <w:numFmt w:val="bullet"/>
      <w:lvlText w:val="•"/>
      <w:lvlJc w:val="left"/>
      <w:pPr>
        <w:tabs>
          <w:tab w:val="num" w:pos="2880"/>
        </w:tabs>
        <w:ind w:left="2880" w:hanging="360"/>
      </w:pPr>
      <w:rPr>
        <w:rFonts w:ascii="Arial" w:hAnsi="Arial" w:hint="default"/>
      </w:rPr>
    </w:lvl>
    <w:lvl w:ilvl="4" w:tplc="571AFD52" w:tentative="1">
      <w:start w:val="1"/>
      <w:numFmt w:val="bullet"/>
      <w:lvlText w:val="•"/>
      <w:lvlJc w:val="left"/>
      <w:pPr>
        <w:tabs>
          <w:tab w:val="num" w:pos="3600"/>
        </w:tabs>
        <w:ind w:left="3600" w:hanging="360"/>
      </w:pPr>
      <w:rPr>
        <w:rFonts w:ascii="Arial" w:hAnsi="Arial" w:hint="default"/>
      </w:rPr>
    </w:lvl>
    <w:lvl w:ilvl="5" w:tplc="00B2284C" w:tentative="1">
      <w:start w:val="1"/>
      <w:numFmt w:val="bullet"/>
      <w:lvlText w:val="•"/>
      <w:lvlJc w:val="left"/>
      <w:pPr>
        <w:tabs>
          <w:tab w:val="num" w:pos="4320"/>
        </w:tabs>
        <w:ind w:left="4320" w:hanging="360"/>
      </w:pPr>
      <w:rPr>
        <w:rFonts w:ascii="Arial" w:hAnsi="Arial" w:hint="default"/>
      </w:rPr>
    </w:lvl>
    <w:lvl w:ilvl="6" w:tplc="3D460D34" w:tentative="1">
      <w:start w:val="1"/>
      <w:numFmt w:val="bullet"/>
      <w:lvlText w:val="•"/>
      <w:lvlJc w:val="left"/>
      <w:pPr>
        <w:tabs>
          <w:tab w:val="num" w:pos="5040"/>
        </w:tabs>
        <w:ind w:left="5040" w:hanging="360"/>
      </w:pPr>
      <w:rPr>
        <w:rFonts w:ascii="Arial" w:hAnsi="Arial" w:hint="default"/>
      </w:rPr>
    </w:lvl>
    <w:lvl w:ilvl="7" w:tplc="FE14D47A" w:tentative="1">
      <w:start w:val="1"/>
      <w:numFmt w:val="bullet"/>
      <w:lvlText w:val="•"/>
      <w:lvlJc w:val="left"/>
      <w:pPr>
        <w:tabs>
          <w:tab w:val="num" w:pos="5760"/>
        </w:tabs>
        <w:ind w:left="5760" w:hanging="360"/>
      </w:pPr>
      <w:rPr>
        <w:rFonts w:ascii="Arial" w:hAnsi="Arial" w:hint="default"/>
      </w:rPr>
    </w:lvl>
    <w:lvl w:ilvl="8" w:tplc="0D34EC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040313"/>
    <w:multiLevelType w:val="hybridMultilevel"/>
    <w:tmpl w:val="09601938"/>
    <w:lvl w:ilvl="0" w:tplc="2062CC98">
      <w:start w:val="1"/>
      <w:numFmt w:val="decimal"/>
      <w:lvlText w:val="%1."/>
      <w:lvlJc w:val="left"/>
      <w:pPr>
        <w:ind w:left="360" w:hanging="360"/>
      </w:pPr>
      <w:rPr>
        <w:rFonts w:hint="default"/>
        <w:b w:val="0"/>
        <w:bCs/>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E767DE"/>
    <w:multiLevelType w:val="hybridMultilevel"/>
    <w:tmpl w:val="026A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6F10C3"/>
    <w:multiLevelType w:val="hybridMultilevel"/>
    <w:tmpl w:val="6714E1A2"/>
    <w:lvl w:ilvl="0" w:tplc="94A87C18">
      <w:start w:val="1"/>
      <w:numFmt w:val="bullet"/>
      <w:lvlText w:val="•"/>
      <w:lvlJc w:val="left"/>
      <w:pPr>
        <w:tabs>
          <w:tab w:val="num" w:pos="720"/>
        </w:tabs>
        <w:ind w:left="720" w:hanging="360"/>
      </w:pPr>
      <w:rPr>
        <w:rFonts w:ascii="Arial" w:hAnsi="Arial" w:hint="default"/>
      </w:rPr>
    </w:lvl>
    <w:lvl w:ilvl="1" w:tplc="29307E78" w:tentative="1">
      <w:start w:val="1"/>
      <w:numFmt w:val="bullet"/>
      <w:lvlText w:val="•"/>
      <w:lvlJc w:val="left"/>
      <w:pPr>
        <w:tabs>
          <w:tab w:val="num" w:pos="1440"/>
        </w:tabs>
        <w:ind w:left="1440" w:hanging="360"/>
      </w:pPr>
      <w:rPr>
        <w:rFonts w:ascii="Arial" w:hAnsi="Arial" w:hint="default"/>
      </w:rPr>
    </w:lvl>
    <w:lvl w:ilvl="2" w:tplc="29FE49B4" w:tentative="1">
      <w:start w:val="1"/>
      <w:numFmt w:val="bullet"/>
      <w:lvlText w:val="•"/>
      <w:lvlJc w:val="left"/>
      <w:pPr>
        <w:tabs>
          <w:tab w:val="num" w:pos="2160"/>
        </w:tabs>
        <w:ind w:left="2160" w:hanging="360"/>
      </w:pPr>
      <w:rPr>
        <w:rFonts w:ascii="Arial" w:hAnsi="Arial" w:hint="default"/>
      </w:rPr>
    </w:lvl>
    <w:lvl w:ilvl="3" w:tplc="CF2A1058" w:tentative="1">
      <w:start w:val="1"/>
      <w:numFmt w:val="bullet"/>
      <w:lvlText w:val="•"/>
      <w:lvlJc w:val="left"/>
      <w:pPr>
        <w:tabs>
          <w:tab w:val="num" w:pos="2880"/>
        </w:tabs>
        <w:ind w:left="2880" w:hanging="360"/>
      </w:pPr>
      <w:rPr>
        <w:rFonts w:ascii="Arial" w:hAnsi="Arial" w:hint="default"/>
      </w:rPr>
    </w:lvl>
    <w:lvl w:ilvl="4" w:tplc="3F529F2C" w:tentative="1">
      <w:start w:val="1"/>
      <w:numFmt w:val="bullet"/>
      <w:lvlText w:val="•"/>
      <w:lvlJc w:val="left"/>
      <w:pPr>
        <w:tabs>
          <w:tab w:val="num" w:pos="3600"/>
        </w:tabs>
        <w:ind w:left="3600" w:hanging="360"/>
      </w:pPr>
      <w:rPr>
        <w:rFonts w:ascii="Arial" w:hAnsi="Arial" w:hint="default"/>
      </w:rPr>
    </w:lvl>
    <w:lvl w:ilvl="5" w:tplc="0840C108" w:tentative="1">
      <w:start w:val="1"/>
      <w:numFmt w:val="bullet"/>
      <w:lvlText w:val="•"/>
      <w:lvlJc w:val="left"/>
      <w:pPr>
        <w:tabs>
          <w:tab w:val="num" w:pos="4320"/>
        </w:tabs>
        <w:ind w:left="4320" w:hanging="360"/>
      </w:pPr>
      <w:rPr>
        <w:rFonts w:ascii="Arial" w:hAnsi="Arial" w:hint="default"/>
      </w:rPr>
    </w:lvl>
    <w:lvl w:ilvl="6" w:tplc="EEFCED54" w:tentative="1">
      <w:start w:val="1"/>
      <w:numFmt w:val="bullet"/>
      <w:lvlText w:val="•"/>
      <w:lvlJc w:val="left"/>
      <w:pPr>
        <w:tabs>
          <w:tab w:val="num" w:pos="5040"/>
        </w:tabs>
        <w:ind w:left="5040" w:hanging="360"/>
      </w:pPr>
      <w:rPr>
        <w:rFonts w:ascii="Arial" w:hAnsi="Arial" w:hint="default"/>
      </w:rPr>
    </w:lvl>
    <w:lvl w:ilvl="7" w:tplc="2F6214DE" w:tentative="1">
      <w:start w:val="1"/>
      <w:numFmt w:val="bullet"/>
      <w:lvlText w:val="•"/>
      <w:lvlJc w:val="left"/>
      <w:pPr>
        <w:tabs>
          <w:tab w:val="num" w:pos="5760"/>
        </w:tabs>
        <w:ind w:left="5760" w:hanging="360"/>
      </w:pPr>
      <w:rPr>
        <w:rFonts w:ascii="Arial" w:hAnsi="Arial" w:hint="default"/>
      </w:rPr>
    </w:lvl>
    <w:lvl w:ilvl="8" w:tplc="C8DA099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B87743"/>
    <w:multiLevelType w:val="hybridMultilevel"/>
    <w:tmpl w:val="FB3020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44F7A"/>
    <w:multiLevelType w:val="hybridMultilevel"/>
    <w:tmpl w:val="84BCC1D8"/>
    <w:lvl w:ilvl="0" w:tplc="580AFE32">
      <w:start w:val="1"/>
      <w:numFmt w:val="decimal"/>
      <w:lvlText w:val="%1."/>
      <w:lvlJc w:val="left"/>
      <w:pPr>
        <w:ind w:left="1800" w:hanging="360"/>
      </w:pPr>
      <w:rPr>
        <w:sz w:val="28"/>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31AE1786"/>
    <w:multiLevelType w:val="hybridMultilevel"/>
    <w:tmpl w:val="09905886"/>
    <w:lvl w:ilvl="0" w:tplc="D604D93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68D6EF1"/>
    <w:multiLevelType w:val="hybridMultilevel"/>
    <w:tmpl w:val="89DC1D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E5812"/>
    <w:multiLevelType w:val="hybridMultilevel"/>
    <w:tmpl w:val="F65E15AE"/>
    <w:lvl w:ilvl="0" w:tplc="00981640">
      <w:start w:val="1"/>
      <w:numFmt w:val="bullet"/>
      <w:lvlText w:val="•"/>
      <w:lvlJc w:val="left"/>
      <w:pPr>
        <w:tabs>
          <w:tab w:val="num" w:pos="720"/>
        </w:tabs>
        <w:ind w:left="720" w:hanging="360"/>
      </w:pPr>
      <w:rPr>
        <w:rFonts w:ascii="Arial" w:hAnsi="Arial" w:hint="default"/>
      </w:rPr>
    </w:lvl>
    <w:lvl w:ilvl="1" w:tplc="1918FDBC" w:tentative="1">
      <w:start w:val="1"/>
      <w:numFmt w:val="bullet"/>
      <w:lvlText w:val="•"/>
      <w:lvlJc w:val="left"/>
      <w:pPr>
        <w:tabs>
          <w:tab w:val="num" w:pos="1440"/>
        </w:tabs>
        <w:ind w:left="1440" w:hanging="360"/>
      </w:pPr>
      <w:rPr>
        <w:rFonts w:ascii="Arial" w:hAnsi="Arial" w:hint="default"/>
      </w:rPr>
    </w:lvl>
    <w:lvl w:ilvl="2" w:tplc="E17E5194" w:tentative="1">
      <w:start w:val="1"/>
      <w:numFmt w:val="bullet"/>
      <w:lvlText w:val="•"/>
      <w:lvlJc w:val="left"/>
      <w:pPr>
        <w:tabs>
          <w:tab w:val="num" w:pos="2160"/>
        </w:tabs>
        <w:ind w:left="2160" w:hanging="360"/>
      </w:pPr>
      <w:rPr>
        <w:rFonts w:ascii="Arial" w:hAnsi="Arial" w:hint="default"/>
      </w:rPr>
    </w:lvl>
    <w:lvl w:ilvl="3" w:tplc="FC1C4510" w:tentative="1">
      <w:start w:val="1"/>
      <w:numFmt w:val="bullet"/>
      <w:lvlText w:val="•"/>
      <w:lvlJc w:val="left"/>
      <w:pPr>
        <w:tabs>
          <w:tab w:val="num" w:pos="2880"/>
        </w:tabs>
        <w:ind w:left="2880" w:hanging="360"/>
      </w:pPr>
      <w:rPr>
        <w:rFonts w:ascii="Arial" w:hAnsi="Arial" w:hint="default"/>
      </w:rPr>
    </w:lvl>
    <w:lvl w:ilvl="4" w:tplc="DFA45900" w:tentative="1">
      <w:start w:val="1"/>
      <w:numFmt w:val="bullet"/>
      <w:lvlText w:val="•"/>
      <w:lvlJc w:val="left"/>
      <w:pPr>
        <w:tabs>
          <w:tab w:val="num" w:pos="3600"/>
        </w:tabs>
        <w:ind w:left="3600" w:hanging="360"/>
      </w:pPr>
      <w:rPr>
        <w:rFonts w:ascii="Arial" w:hAnsi="Arial" w:hint="default"/>
      </w:rPr>
    </w:lvl>
    <w:lvl w:ilvl="5" w:tplc="B6B865EE" w:tentative="1">
      <w:start w:val="1"/>
      <w:numFmt w:val="bullet"/>
      <w:lvlText w:val="•"/>
      <w:lvlJc w:val="left"/>
      <w:pPr>
        <w:tabs>
          <w:tab w:val="num" w:pos="4320"/>
        </w:tabs>
        <w:ind w:left="4320" w:hanging="360"/>
      </w:pPr>
      <w:rPr>
        <w:rFonts w:ascii="Arial" w:hAnsi="Arial" w:hint="default"/>
      </w:rPr>
    </w:lvl>
    <w:lvl w:ilvl="6" w:tplc="E024792A" w:tentative="1">
      <w:start w:val="1"/>
      <w:numFmt w:val="bullet"/>
      <w:lvlText w:val="•"/>
      <w:lvlJc w:val="left"/>
      <w:pPr>
        <w:tabs>
          <w:tab w:val="num" w:pos="5040"/>
        </w:tabs>
        <w:ind w:left="5040" w:hanging="360"/>
      </w:pPr>
      <w:rPr>
        <w:rFonts w:ascii="Arial" w:hAnsi="Arial" w:hint="default"/>
      </w:rPr>
    </w:lvl>
    <w:lvl w:ilvl="7" w:tplc="C09A76C4" w:tentative="1">
      <w:start w:val="1"/>
      <w:numFmt w:val="bullet"/>
      <w:lvlText w:val="•"/>
      <w:lvlJc w:val="left"/>
      <w:pPr>
        <w:tabs>
          <w:tab w:val="num" w:pos="5760"/>
        </w:tabs>
        <w:ind w:left="5760" w:hanging="360"/>
      </w:pPr>
      <w:rPr>
        <w:rFonts w:ascii="Arial" w:hAnsi="Arial" w:hint="default"/>
      </w:rPr>
    </w:lvl>
    <w:lvl w:ilvl="8" w:tplc="C298EAA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95358B6"/>
    <w:multiLevelType w:val="hybridMultilevel"/>
    <w:tmpl w:val="08C85B2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9AF1BEB"/>
    <w:multiLevelType w:val="hybridMultilevel"/>
    <w:tmpl w:val="7CB482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8D17CE"/>
    <w:multiLevelType w:val="hybridMultilevel"/>
    <w:tmpl w:val="F3A80A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E25242D"/>
    <w:multiLevelType w:val="hybridMultilevel"/>
    <w:tmpl w:val="2C7CF82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4F1F0D98"/>
    <w:multiLevelType w:val="hybridMultilevel"/>
    <w:tmpl w:val="7A34BA1C"/>
    <w:lvl w:ilvl="0" w:tplc="3964FCF6">
      <w:start w:val="1"/>
      <w:numFmt w:val="bullet"/>
      <w:lvlText w:val="•"/>
      <w:lvlJc w:val="left"/>
      <w:pPr>
        <w:tabs>
          <w:tab w:val="num" w:pos="720"/>
        </w:tabs>
        <w:ind w:left="720" w:hanging="360"/>
      </w:pPr>
      <w:rPr>
        <w:rFonts w:ascii="Arial" w:hAnsi="Arial" w:hint="default"/>
      </w:rPr>
    </w:lvl>
    <w:lvl w:ilvl="1" w:tplc="341699FE" w:tentative="1">
      <w:start w:val="1"/>
      <w:numFmt w:val="bullet"/>
      <w:lvlText w:val="•"/>
      <w:lvlJc w:val="left"/>
      <w:pPr>
        <w:tabs>
          <w:tab w:val="num" w:pos="1440"/>
        </w:tabs>
        <w:ind w:left="1440" w:hanging="360"/>
      </w:pPr>
      <w:rPr>
        <w:rFonts w:ascii="Arial" w:hAnsi="Arial" w:hint="default"/>
      </w:rPr>
    </w:lvl>
    <w:lvl w:ilvl="2" w:tplc="11F421A2" w:tentative="1">
      <w:start w:val="1"/>
      <w:numFmt w:val="bullet"/>
      <w:lvlText w:val="•"/>
      <w:lvlJc w:val="left"/>
      <w:pPr>
        <w:tabs>
          <w:tab w:val="num" w:pos="2160"/>
        </w:tabs>
        <w:ind w:left="2160" w:hanging="360"/>
      </w:pPr>
      <w:rPr>
        <w:rFonts w:ascii="Arial" w:hAnsi="Arial" w:hint="default"/>
      </w:rPr>
    </w:lvl>
    <w:lvl w:ilvl="3" w:tplc="98CEA6DE" w:tentative="1">
      <w:start w:val="1"/>
      <w:numFmt w:val="bullet"/>
      <w:lvlText w:val="•"/>
      <w:lvlJc w:val="left"/>
      <w:pPr>
        <w:tabs>
          <w:tab w:val="num" w:pos="2880"/>
        </w:tabs>
        <w:ind w:left="2880" w:hanging="360"/>
      </w:pPr>
      <w:rPr>
        <w:rFonts w:ascii="Arial" w:hAnsi="Arial" w:hint="default"/>
      </w:rPr>
    </w:lvl>
    <w:lvl w:ilvl="4" w:tplc="162E3A7C" w:tentative="1">
      <w:start w:val="1"/>
      <w:numFmt w:val="bullet"/>
      <w:lvlText w:val="•"/>
      <w:lvlJc w:val="left"/>
      <w:pPr>
        <w:tabs>
          <w:tab w:val="num" w:pos="3600"/>
        </w:tabs>
        <w:ind w:left="3600" w:hanging="360"/>
      </w:pPr>
      <w:rPr>
        <w:rFonts w:ascii="Arial" w:hAnsi="Arial" w:hint="default"/>
      </w:rPr>
    </w:lvl>
    <w:lvl w:ilvl="5" w:tplc="0E4E3376" w:tentative="1">
      <w:start w:val="1"/>
      <w:numFmt w:val="bullet"/>
      <w:lvlText w:val="•"/>
      <w:lvlJc w:val="left"/>
      <w:pPr>
        <w:tabs>
          <w:tab w:val="num" w:pos="4320"/>
        </w:tabs>
        <w:ind w:left="4320" w:hanging="360"/>
      </w:pPr>
      <w:rPr>
        <w:rFonts w:ascii="Arial" w:hAnsi="Arial" w:hint="default"/>
      </w:rPr>
    </w:lvl>
    <w:lvl w:ilvl="6" w:tplc="82069DC0" w:tentative="1">
      <w:start w:val="1"/>
      <w:numFmt w:val="bullet"/>
      <w:lvlText w:val="•"/>
      <w:lvlJc w:val="left"/>
      <w:pPr>
        <w:tabs>
          <w:tab w:val="num" w:pos="5040"/>
        </w:tabs>
        <w:ind w:left="5040" w:hanging="360"/>
      </w:pPr>
      <w:rPr>
        <w:rFonts w:ascii="Arial" w:hAnsi="Arial" w:hint="default"/>
      </w:rPr>
    </w:lvl>
    <w:lvl w:ilvl="7" w:tplc="5CB6337E" w:tentative="1">
      <w:start w:val="1"/>
      <w:numFmt w:val="bullet"/>
      <w:lvlText w:val="•"/>
      <w:lvlJc w:val="left"/>
      <w:pPr>
        <w:tabs>
          <w:tab w:val="num" w:pos="5760"/>
        </w:tabs>
        <w:ind w:left="5760" w:hanging="360"/>
      </w:pPr>
      <w:rPr>
        <w:rFonts w:ascii="Arial" w:hAnsi="Arial" w:hint="default"/>
      </w:rPr>
    </w:lvl>
    <w:lvl w:ilvl="8" w:tplc="D8801DF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685717E"/>
    <w:multiLevelType w:val="hybridMultilevel"/>
    <w:tmpl w:val="9A3C8B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8783661"/>
    <w:multiLevelType w:val="hybridMultilevel"/>
    <w:tmpl w:val="EB384E2E"/>
    <w:lvl w:ilvl="0" w:tplc="8A241ED4">
      <w:start w:val="1"/>
      <w:numFmt w:val="bullet"/>
      <w:lvlText w:val="•"/>
      <w:lvlJc w:val="left"/>
      <w:pPr>
        <w:tabs>
          <w:tab w:val="num" w:pos="720"/>
        </w:tabs>
        <w:ind w:left="720" w:hanging="360"/>
      </w:pPr>
      <w:rPr>
        <w:rFonts w:ascii="Arial" w:hAnsi="Arial" w:hint="default"/>
      </w:rPr>
    </w:lvl>
    <w:lvl w:ilvl="1" w:tplc="F37A1A86" w:tentative="1">
      <w:start w:val="1"/>
      <w:numFmt w:val="bullet"/>
      <w:lvlText w:val="•"/>
      <w:lvlJc w:val="left"/>
      <w:pPr>
        <w:tabs>
          <w:tab w:val="num" w:pos="1440"/>
        </w:tabs>
        <w:ind w:left="1440" w:hanging="360"/>
      </w:pPr>
      <w:rPr>
        <w:rFonts w:ascii="Arial" w:hAnsi="Arial" w:hint="default"/>
      </w:rPr>
    </w:lvl>
    <w:lvl w:ilvl="2" w:tplc="FEB4FACE" w:tentative="1">
      <w:start w:val="1"/>
      <w:numFmt w:val="bullet"/>
      <w:lvlText w:val="•"/>
      <w:lvlJc w:val="left"/>
      <w:pPr>
        <w:tabs>
          <w:tab w:val="num" w:pos="2160"/>
        </w:tabs>
        <w:ind w:left="2160" w:hanging="360"/>
      </w:pPr>
      <w:rPr>
        <w:rFonts w:ascii="Arial" w:hAnsi="Arial" w:hint="default"/>
      </w:rPr>
    </w:lvl>
    <w:lvl w:ilvl="3" w:tplc="66B23BF8" w:tentative="1">
      <w:start w:val="1"/>
      <w:numFmt w:val="bullet"/>
      <w:lvlText w:val="•"/>
      <w:lvlJc w:val="left"/>
      <w:pPr>
        <w:tabs>
          <w:tab w:val="num" w:pos="2880"/>
        </w:tabs>
        <w:ind w:left="2880" w:hanging="360"/>
      </w:pPr>
      <w:rPr>
        <w:rFonts w:ascii="Arial" w:hAnsi="Arial" w:hint="default"/>
      </w:rPr>
    </w:lvl>
    <w:lvl w:ilvl="4" w:tplc="2CC87D5A" w:tentative="1">
      <w:start w:val="1"/>
      <w:numFmt w:val="bullet"/>
      <w:lvlText w:val="•"/>
      <w:lvlJc w:val="left"/>
      <w:pPr>
        <w:tabs>
          <w:tab w:val="num" w:pos="3600"/>
        </w:tabs>
        <w:ind w:left="3600" w:hanging="360"/>
      </w:pPr>
      <w:rPr>
        <w:rFonts w:ascii="Arial" w:hAnsi="Arial" w:hint="default"/>
      </w:rPr>
    </w:lvl>
    <w:lvl w:ilvl="5" w:tplc="501CC230" w:tentative="1">
      <w:start w:val="1"/>
      <w:numFmt w:val="bullet"/>
      <w:lvlText w:val="•"/>
      <w:lvlJc w:val="left"/>
      <w:pPr>
        <w:tabs>
          <w:tab w:val="num" w:pos="4320"/>
        </w:tabs>
        <w:ind w:left="4320" w:hanging="360"/>
      </w:pPr>
      <w:rPr>
        <w:rFonts w:ascii="Arial" w:hAnsi="Arial" w:hint="default"/>
      </w:rPr>
    </w:lvl>
    <w:lvl w:ilvl="6" w:tplc="32E4BC1C" w:tentative="1">
      <w:start w:val="1"/>
      <w:numFmt w:val="bullet"/>
      <w:lvlText w:val="•"/>
      <w:lvlJc w:val="left"/>
      <w:pPr>
        <w:tabs>
          <w:tab w:val="num" w:pos="5040"/>
        </w:tabs>
        <w:ind w:left="5040" w:hanging="360"/>
      </w:pPr>
      <w:rPr>
        <w:rFonts w:ascii="Arial" w:hAnsi="Arial" w:hint="default"/>
      </w:rPr>
    </w:lvl>
    <w:lvl w:ilvl="7" w:tplc="F4E2198C" w:tentative="1">
      <w:start w:val="1"/>
      <w:numFmt w:val="bullet"/>
      <w:lvlText w:val="•"/>
      <w:lvlJc w:val="left"/>
      <w:pPr>
        <w:tabs>
          <w:tab w:val="num" w:pos="5760"/>
        </w:tabs>
        <w:ind w:left="5760" w:hanging="360"/>
      </w:pPr>
      <w:rPr>
        <w:rFonts w:ascii="Arial" w:hAnsi="Arial" w:hint="default"/>
      </w:rPr>
    </w:lvl>
    <w:lvl w:ilvl="8" w:tplc="5E42997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9ED34EF"/>
    <w:multiLevelType w:val="hybridMultilevel"/>
    <w:tmpl w:val="F8F67FC0"/>
    <w:lvl w:ilvl="0" w:tplc="5E3EF534">
      <w:start w:val="1"/>
      <w:numFmt w:val="bullet"/>
      <w:lvlText w:val="•"/>
      <w:lvlJc w:val="left"/>
      <w:pPr>
        <w:tabs>
          <w:tab w:val="num" w:pos="720"/>
        </w:tabs>
        <w:ind w:left="720" w:hanging="360"/>
      </w:pPr>
      <w:rPr>
        <w:rFonts w:ascii="Arial" w:hAnsi="Arial" w:hint="default"/>
      </w:rPr>
    </w:lvl>
    <w:lvl w:ilvl="1" w:tplc="57D88F20" w:tentative="1">
      <w:start w:val="1"/>
      <w:numFmt w:val="bullet"/>
      <w:lvlText w:val="•"/>
      <w:lvlJc w:val="left"/>
      <w:pPr>
        <w:tabs>
          <w:tab w:val="num" w:pos="1440"/>
        </w:tabs>
        <w:ind w:left="1440" w:hanging="360"/>
      </w:pPr>
      <w:rPr>
        <w:rFonts w:ascii="Arial" w:hAnsi="Arial" w:hint="default"/>
      </w:rPr>
    </w:lvl>
    <w:lvl w:ilvl="2" w:tplc="54B2B7B6" w:tentative="1">
      <w:start w:val="1"/>
      <w:numFmt w:val="bullet"/>
      <w:lvlText w:val="•"/>
      <w:lvlJc w:val="left"/>
      <w:pPr>
        <w:tabs>
          <w:tab w:val="num" w:pos="2160"/>
        </w:tabs>
        <w:ind w:left="2160" w:hanging="360"/>
      </w:pPr>
      <w:rPr>
        <w:rFonts w:ascii="Arial" w:hAnsi="Arial" w:hint="default"/>
      </w:rPr>
    </w:lvl>
    <w:lvl w:ilvl="3" w:tplc="6D6411C8" w:tentative="1">
      <w:start w:val="1"/>
      <w:numFmt w:val="bullet"/>
      <w:lvlText w:val="•"/>
      <w:lvlJc w:val="left"/>
      <w:pPr>
        <w:tabs>
          <w:tab w:val="num" w:pos="2880"/>
        </w:tabs>
        <w:ind w:left="2880" w:hanging="360"/>
      </w:pPr>
      <w:rPr>
        <w:rFonts w:ascii="Arial" w:hAnsi="Arial" w:hint="default"/>
      </w:rPr>
    </w:lvl>
    <w:lvl w:ilvl="4" w:tplc="6EF08A5A" w:tentative="1">
      <w:start w:val="1"/>
      <w:numFmt w:val="bullet"/>
      <w:lvlText w:val="•"/>
      <w:lvlJc w:val="left"/>
      <w:pPr>
        <w:tabs>
          <w:tab w:val="num" w:pos="3600"/>
        </w:tabs>
        <w:ind w:left="3600" w:hanging="360"/>
      </w:pPr>
      <w:rPr>
        <w:rFonts w:ascii="Arial" w:hAnsi="Arial" w:hint="default"/>
      </w:rPr>
    </w:lvl>
    <w:lvl w:ilvl="5" w:tplc="3C6EA0B0" w:tentative="1">
      <w:start w:val="1"/>
      <w:numFmt w:val="bullet"/>
      <w:lvlText w:val="•"/>
      <w:lvlJc w:val="left"/>
      <w:pPr>
        <w:tabs>
          <w:tab w:val="num" w:pos="4320"/>
        </w:tabs>
        <w:ind w:left="4320" w:hanging="360"/>
      </w:pPr>
      <w:rPr>
        <w:rFonts w:ascii="Arial" w:hAnsi="Arial" w:hint="default"/>
      </w:rPr>
    </w:lvl>
    <w:lvl w:ilvl="6" w:tplc="E67232B6" w:tentative="1">
      <w:start w:val="1"/>
      <w:numFmt w:val="bullet"/>
      <w:lvlText w:val="•"/>
      <w:lvlJc w:val="left"/>
      <w:pPr>
        <w:tabs>
          <w:tab w:val="num" w:pos="5040"/>
        </w:tabs>
        <w:ind w:left="5040" w:hanging="360"/>
      </w:pPr>
      <w:rPr>
        <w:rFonts w:ascii="Arial" w:hAnsi="Arial" w:hint="default"/>
      </w:rPr>
    </w:lvl>
    <w:lvl w:ilvl="7" w:tplc="B6A8F866" w:tentative="1">
      <w:start w:val="1"/>
      <w:numFmt w:val="bullet"/>
      <w:lvlText w:val="•"/>
      <w:lvlJc w:val="left"/>
      <w:pPr>
        <w:tabs>
          <w:tab w:val="num" w:pos="5760"/>
        </w:tabs>
        <w:ind w:left="5760" w:hanging="360"/>
      </w:pPr>
      <w:rPr>
        <w:rFonts w:ascii="Arial" w:hAnsi="Arial" w:hint="default"/>
      </w:rPr>
    </w:lvl>
    <w:lvl w:ilvl="8" w:tplc="2BA81D3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8037E5E"/>
    <w:multiLevelType w:val="hybridMultilevel"/>
    <w:tmpl w:val="55AE5978"/>
    <w:lvl w:ilvl="0" w:tplc="B81CBE58">
      <w:start w:val="1"/>
      <w:numFmt w:val="bullet"/>
      <w:lvlText w:val="•"/>
      <w:lvlJc w:val="left"/>
      <w:pPr>
        <w:tabs>
          <w:tab w:val="num" w:pos="720"/>
        </w:tabs>
        <w:ind w:left="720" w:hanging="360"/>
      </w:pPr>
      <w:rPr>
        <w:rFonts w:ascii="Arial" w:hAnsi="Arial" w:hint="default"/>
      </w:rPr>
    </w:lvl>
    <w:lvl w:ilvl="1" w:tplc="F0E4EFF0" w:tentative="1">
      <w:start w:val="1"/>
      <w:numFmt w:val="bullet"/>
      <w:lvlText w:val="•"/>
      <w:lvlJc w:val="left"/>
      <w:pPr>
        <w:tabs>
          <w:tab w:val="num" w:pos="1440"/>
        </w:tabs>
        <w:ind w:left="1440" w:hanging="360"/>
      </w:pPr>
      <w:rPr>
        <w:rFonts w:ascii="Arial" w:hAnsi="Arial" w:hint="default"/>
      </w:rPr>
    </w:lvl>
    <w:lvl w:ilvl="2" w:tplc="6FD8362C" w:tentative="1">
      <w:start w:val="1"/>
      <w:numFmt w:val="bullet"/>
      <w:lvlText w:val="•"/>
      <w:lvlJc w:val="left"/>
      <w:pPr>
        <w:tabs>
          <w:tab w:val="num" w:pos="2160"/>
        </w:tabs>
        <w:ind w:left="2160" w:hanging="360"/>
      </w:pPr>
      <w:rPr>
        <w:rFonts w:ascii="Arial" w:hAnsi="Arial" w:hint="default"/>
      </w:rPr>
    </w:lvl>
    <w:lvl w:ilvl="3" w:tplc="9AB6C0B0" w:tentative="1">
      <w:start w:val="1"/>
      <w:numFmt w:val="bullet"/>
      <w:lvlText w:val="•"/>
      <w:lvlJc w:val="left"/>
      <w:pPr>
        <w:tabs>
          <w:tab w:val="num" w:pos="2880"/>
        </w:tabs>
        <w:ind w:left="2880" w:hanging="360"/>
      </w:pPr>
      <w:rPr>
        <w:rFonts w:ascii="Arial" w:hAnsi="Arial" w:hint="default"/>
      </w:rPr>
    </w:lvl>
    <w:lvl w:ilvl="4" w:tplc="C0DE8F60" w:tentative="1">
      <w:start w:val="1"/>
      <w:numFmt w:val="bullet"/>
      <w:lvlText w:val="•"/>
      <w:lvlJc w:val="left"/>
      <w:pPr>
        <w:tabs>
          <w:tab w:val="num" w:pos="3600"/>
        </w:tabs>
        <w:ind w:left="3600" w:hanging="360"/>
      </w:pPr>
      <w:rPr>
        <w:rFonts w:ascii="Arial" w:hAnsi="Arial" w:hint="default"/>
      </w:rPr>
    </w:lvl>
    <w:lvl w:ilvl="5" w:tplc="B806389C" w:tentative="1">
      <w:start w:val="1"/>
      <w:numFmt w:val="bullet"/>
      <w:lvlText w:val="•"/>
      <w:lvlJc w:val="left"/>
      <w:pPr>
        <w:tabs>
          <w:tab w:val="num" w:pos="4320"/>
        </w:tabs>
        <w:ind w:left="4320" w:hanging="360"/>
      </w:pPr>
      <w:rPr>
        <w:rFonts w:ascii="Arial" w:hAnsi="Arial" w:hint="default"/>
      </w:rPr>
    </w:lvl>
    <w:lvl w:ilvl="6" w:tplc="2B50078E" w:tentative="1">
      <w:start w:val="1"/>
      <w:numFmt w:val="bullet"/>
      <w:lvlText w:val="•"/>
      <w:lvlJc w:val="left"/>
      <w:pPr>
        <w:tabs>
          <w:tab w:val="num" w:pos="5040"/>
        </w:tabs>
        <w:ind w:left="5040" w:hanging="360"/>
      </w:pPr>
      <w:rPr>
        <w:rFonts w:ascii="Arial" w:hAnsi="Arial" w:hint="default"/>
      </w:rPr>
    </w:lvl>
    <w:lvl w:ilvl="7" w:tplc="1FA2DE3A" w:tentative="1">
      <w:start w:val="1"/>
      <w:numFmt w:val="bullet"/>
      <w:lvlText w:val="•"/>
      <w:lvlJc w:val="left"/>
      <w:pPr>
        <w:tabs>
          <w:tab w:val="num" w:pos="5760"/>
        </w:tabs>
        <w:ind w:left="5760" w:hanging="360"/>
      </w:pPr>
      <w:rPr>
        <w:rFonts w:ascii="Arial" w:hAnsi="Arial" w:hint="default"/>
      </w:rPr>
    </w:lvl>
    <w:lvl w:ilvl="8" w:tplc="DE608FD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B0D0ED3"/>
    <w:multiLevelType w:val="hybridMultilevel"/>
    <w:tmpl w:val="CF66015A"/>
    <w:lvl w:ilvl="0" w:tplc="3962B872">
      <w:start w:val="1"/>
      <w:numFmt w:val="bullet"/>
      <w:lvlText w:val="•"/>
      <w:lvlJc w:val="left"/>
      <w:pPr>
        <w:tabs>
          <w:tab w:val="num" w:pos="720"/>
        </w:tabs>
        <w:ind w:left="720" w:hanging="360"/>
      </w:pPr>
      <w:rPr>
        <w:rFonts w:ascii="Arial" w:hAnsi="Arial" w:hint="default"/>
      </w:rPr>
    </w:lvl>
    <w:lvl w:ilvl="1" w:tplc="A784DEB0" w:tentative="1">
      <w:start w:val="1"/>
      <w:numFmt w:val="bullet"/>
      <w:lvlText w:val="•"/>
      <w:lvlJc w:val="left"/>
      <w:pPr>
        <w:tabs>
          <w:tab w:val="num" w:pos="1440"/>
        </w:tabs>
        <w:ind w:left="1440" w:hanging="360"/>
      </w:pPr>
      <w:rPr>
        <w:rFonts w:ascii="Arial" w:hAnsi="Arial" w:hint="default"/>
      </w:rPr>
    </w:lvl>
    <w:lvl w:ilvl="2" w:tplc="9FECCC70" w:tentative="1">
      <w:start w:val="1"/>
      <w:numFmt w:val="bullet"/>
      <w:lvlText w:val="•"/>
      <w:lvlJc w:val="left"/>
      <w:pPr>
        <w:tabs>
          <w:tab w:val="num" w:pos="2160"/>
        </w:tabs>
        <w:ind w:left="2160" w:hanging="360"/>
      </w:pPr>
      <w:rPr>
        <w:rFonts w:ascii="Arial" w:hAnsi="Arial" w:hint="default"/>
      </w:rPr>
    </w:lvl>
    <w:lvl w:ilvl="3" w:tplc="83B2A770" w:tentative="1">
      <w:start w:val="1"/>
      <w:numFmt w:val="bullet"/>
      <w:lvlText w:val="•"/>
      <w:lvlJc w:val="left"/>
      <w:pPr>
        <w:tabs>
          <w:tab w:val="num" w:pos="2880"/>
        </w:tabs>
        <w:ind w:left="2880" w:hanging="360"/>
      </w:pPr>
      <w:rPr>
        <w:rFonts w:ascii="Arial" w:hAnsi="Arial" w:hint="default"/>
      </w:rPr>
    </w:lvl>
    <w:lvl w:ilvl="4" w:tplc="0D282404" w:tentative="1">
      <w:start w:val="1"/>
      <w:numFmt w:val="bullet"/>
      <w:lvlText w:val="•"/>
      <w:lvlJc w:val="left"/>
      <w:pPr>
        <w:tabs>
          <w:tab w:val="num" w:pos="3600"/>
        </w:tabs>
        <w:ind w:left="3600" w:hanging="360"/>
      </w:pPr>
      <w:rPr>
        <w:rFonts w:ascii="Arial" w:hAnsi="Arial" w:hint="default"/>
      </w:rPr>
    </w:lvl>
    <w:lvl w:ilvl="5" w:tplc="100E2F2C" w:tentative="1">
      <w:start w:val="1"/>
      <w:numFmt w:val="bullet"/>
      <w:lvlText w:val="•"/>
      <w:lvlJc w:val="left"/>
      <w:pPr>
        <w:tabs>
          <w:tab w:val="num" w:pos="4320"/>
        </w:tabs>
        <w:ind w:left="4320" w:hanging="360"/>
      </w:pPr>
      <w:rPr>
        <w:rFonts w:ascii="Arial" w:hAnsi="Arial" w:hint="default"/>
      </w:rPr>
    </w:lvl>
    <w:lvl w:ilvl="6" w:tplc="22FA4002" w:tentative="1">
      <w:start w:val="1"/>
      <w:numFmt w:val="bullet"/>
      <w:lvlText w:val="•"/>
      <w:lvlJc w:val="left"/>
      <w:pPr>
        <w:tabs>
          <w:tab w:val="num" w:pos="5040"/>
        </w:tabs>
        <w:ind w:left="5040" w:hanging="360"/>
      </w:pPr>
      <w:rPr>
        <w:rFonts w:ascii="Arial" w:hAnsi="Arial" w:hint="default"/>
      </w:rPr>
    </w:lvl>
    <w:lvl w:ilvl="7" w:tplc="089247BA" w:tentative="1">
      <w:start w:val="1"/>
      <w:numFmt w:val="bullet"/>
      <w:lvlText w:val="•"/>
      <w:lvlJc w:val="left"/>
      <w:pPr>
        <w:tabs>
          <w:tab w:val="num" w:pos="5760"/>
        </w:tabs>
        <w:ind w:left="5760" w:hanging="360"/>
      </w:pPr>
      <w:rPr>
        <w:rFonts w:ascii="Arial" w:hAnsi="Arial" w:hint="default"/>
      </w:rPr>
    </w:lvl>
    <w:lvl w:ilvl="8" w:tplc="FEF4698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BDA5D67"/>
    <w:multiLevelType w:val="hybridMultilevel"/>
    <w:tmpl w:val="ECD67E58"/>
    <w:lvl w:ilvl="0" w:tplc="95B4B0D0">
      <w:start w:val="1"/>
      <w:numFmt w:val="bullet"/>
      <w:lvlText w:val="•"/>
      <w:lvlJc w:val="left"/>
      <w:pPr>
        <w:tabs>
          <w:tab w:val="num" w:pos="720"/>
        </w:tabs>
        <w:ind w:left="720" w:hanging="360"/>
      </w:pPr>
      <w:rPr>
        <w:rFonts w:ascii="Arial" w:hAnsi="Arial" w:hint="default"/>
      </w:rPr>
    </w:lvl>
    <w:lvl w:ilvl="1" w:tplc="8C3AF30C" w:tentative="1">
      <w:start w:val="1"/>
      <w:numFmt w:val="bullet"/>
      <w:lvlText w:val="•"/>
      <w:lvlJc w:val="left"/>
      <w:pPr>
        <w:tabs>
          <w:tab w:val="num" w:pos="1440"/>
        </w:tabs>
        <w:ind w:left="1440" w:hanging="360"/>
      </w:pPr>
      <w:rPr>
        <w:rFonts w:ascii="Arial" w:hAnsi="Arial" w:hint="default"/>
      </w:rPr>
    </w:lvl>
    <w:lvl w:ilvl="2" w:tplc="CDC8236A" w:tentative="1">
      <w:start w:val="1"/>
      <w:numFmt w:val="bullet"/>
      <w:lvlText w:val="•"/>
      <w:lvlJc w:val="left"/>
      <w:pPr>
        <w:tabs>
          <w:tab w:val="num" w:pos="2160"/>
        </w:tabs>
        <w:ind w:left="2160" w:hanging="360"/>
      </w:pPr>
      <w:rPr>
        <w:rFonts w:ascii="Arial" w:hAnsi="Arial" w:hint="default"/>
      </w:rPr>
    </w:lvl>
    <w:lvl w:ilvl="3" w:tplc="01603E0C" w:tentative="1">
      <w:start w:val="1"/>
      <w:numFmt w:val="bullet"/>
      <w:lvlText w:val="•"/>
      <w:lvlJc w:val="left"/>
      <w:pPr>
        <w:tabs>
          <w:tab w:val="num" w:pos="2880"/>
        </w:tabs>
        <w:ind w:left="2880" w:hanging="360"/>
      </w:pPr>
      <w:rPr>
        <w:rFonts w:ascii="Arial" w:hAnsi="Arial" w:hint="default"/>
      </w:rPr>
    </w:lvl>
    <w:lvl w:ilvl="4" w:tplc="B0D6B640" w:tentative="1">
      <w:start w:val="1"/>
      <w:numFmt w:val="bullet"/>
      <w:lvlText w:val="•"/>
      <w:lvlJc w:val="left"/>
      <w:pPr>
        <w:tabs>
          <w:tab w:val="num" w:pos="3600"/>
        </w:tabs>
        <w:ind w:left="3600" w:hanging="360"/>
      </w:pPr>
      <w:rPr>
        <w:rFonts w:ascii="Arial" w:hAnsi="Arial" w:hint="default"/>
      </w:rPr>
    </w:lvl>
    <w:lvl w:ilvl="5" w:tplc="2488FAE6" w:tentative="1">
      <w:start w:val="1"/>
      <w:numFmt w:val="bullet"/>
      <w:lvlText w:val="•"/>
      <w:lvlJc w:val="left"/>
      <w:pPr>
        <w:tabs>
          <w:tab w:val="num" w:pos="4320"/>
        </w:tabs>
        <w:ind w:left="4320" w:hanging="360"/>
      </w:pPr>
      <w:rPr>
        <w:rFonts w:ascii="Arial" w:hAnsi="Arial" w:hint="default"/>
      </w:rPr>
    </w:lvl>
    <w:lvl w:ilvl="6" w:tplc="EA72DEF8" w:tentative="1">
      <w:start w:val="1"/>
      <w:numFmt w:val="bullet"/>
      <w:lvlText w:val="•"/>
      <w:lvlJc w:val="left"/>
      <w:pPr>
        <w:tabs>
          <w:tab w:val="num" w:pos="5040"/>
        </w:tabs>
        <w:ind w:left="5040" w:hanging="360"/>
      </w:pPr>
      <w:rPr>
        <w:rFonts w:ascii="Arial" w:hAnsi="Arial" w:hint="default"/>
      </w:rPr>
    </w:lvl>
    <w:lvl w:ilvl="7" w:tplc="7FD81AFA" w:tentative="1">
      <w:start w:val="1"/>
      <w:numFmt w:val="bullet"/>
      <w:lvlText w:val="•"/>
      <w:lvlJc w:val="left"/>
      <w:pPr>
        <w:tabs>
          <w:tab w:val="num" w:pos="5760"/>
        </w:tabs>
        <w:ind w:left="5760" w:hanging="360"/>
      </w:pPr>
      <w:rPr>
        <w:rFonts w:ascii="Arial" w:hAnsi="Arial" w:hint="default"/>
      </w:rPr>
    </w:lvl>
    <w:lvl w:ilvl="8" w:tplc="3DE83E5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D4C432A"/>
    <w:multiLevelType w:val="hybridMultilevel"/>
    <w:tmpl w:val="EE7481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0A83E94"/>
    <w:multiLevelType w:val="hybridMultilevel"/>
    <w:tmpl w:val="FE5A4772"/>
    <w:lvl w:ilvl="0" w:tplc="3E86302E">
      <w:start w:val="1"/>
      <w:numFmt w:val="bullet"/>
      <w:lvlText w:val="•"/>
      <w:lvlJc w:val="left"/>
      <w:pPr>
        <w:tabs>
          <w:tab w:val="num" w:pos="720"/>
        </w:tabs>
        <w:ind w:left="720" w:hanging="360"/>
      </w:pPr>
      <w:rPr>
        <w:rFonts w:ascii="Arial" w:hAnsi="Arial" w:hint="default"/>
      </w:rPr>
    </w:lvl>
    <w:lvl w:ilvl="1" w:tplc="BC464BF8" w:tentative="1">
      <w:start w:val="1"/>
      <w:numFmt w:val="bullet"/>
      <w:lvlText w:val="•"/>
      <w:lvlJc w:val="left"/>
      <w:pPr>
        <w:tabs>
          <w:tab w:val="num" w:pos="1440"/>
        </w:tabs>
        <w:ind w:left="1440" w:hanging="360"/>
      </w:pPr>
      <w:rPr>
        <w:rFonts w:ascii="Arial" w:hAnsi="Arial" w:hint="default"/>
      </w:rPr>
    </w:lvl>
    <w:lvl w:ilvl="2" w:tplc="BB58B262" w:tentative="1">
      <w:start w:val="1"/>
      <w:numFmt w:val="bullet"/>
      <w:lvlText w:val="•"/>
      <w:lvlJc w:val="left"/>
      <w:pPr>
        <w:tabs>
          <w:tab w:val="num" w:pos="2160"/>
        </w:tabs>
        <w:ind w:left="2160" w:hanging="360"/>
      </w:pPr>
      <w:rPr>
        <w:rFonts w:ascii="Arial" w:hAnsi="Arial" w:hint="default"/>
      </w:rPr>
    </w:lvl>
    <w:lvl w:ilvl="3" w:tplc="EFCAB14E" w:tentative="1">
      <w:start w:val="1"/>
      <w:numFmt w:val="bullet"/>
      <w:lvlText w:val="•"/>
      <w:lvlJc w:val="left"/>
      <w:pPr>
        <w:tabs>
          <w:tab w:val="num" w:pos="2880"/>
        </w:tabs>
        <w:ind w:left="2880" w:hanging="360"/>
      </w:pPr>
      <w:rPr>
        <w:rFonts w:ascii="Arial" w:hAnsi="Arial" w:hint="default"/>
      </w:rPr>
    </w:lvl>
    <w:lvl w:ilvl="4" w:tplc="AFF86BC4" w:tentative="1">
      <w:start w:val="1"/>
      <w:numFmt w:val="bullet"/>
      <w:lvlText w:val="•"/>
      <w:lvlJc w:val="left"/>
      <w:pPr>
        <w:tabs>
          <w:tab w:val="num" w:pos="3600"/>
        </w:tabs>
        <w:ind w:left="3600" w:hanging="360"/>
      </w:pPr>
      <w:rPr>
        <w:rFonts w:ascii="Arial" w:hAnsi="Arial" w:hint="default"/>
      </w:rPr>
    </w:lvl>
    <w:lvl w:ilvl="5" w:tplc="9D5C576E" w:tentative="1">
      <w:start w:val="1"/>
      <w:numFmt w:val="bullet"/>
      <w:lvlText w:val="•"/>
      <w:lvlJc w:val="left"/>
      <w:pPr>
        <w:tabs>
          <w:tab w:val="num" w:pos="4320"/>
        </w:tabs>
        <w:ind w:left="4320" w:hanging="360"/>
      </w:pPr>
      <w:rPr>
        <w:rFonts w:ascii="Arial" w:hAnsi="Arial" w:hint="default"/>
      </w:rPr>
    </w:lvl>
    <w:lvl w:ilvl="6" w:tplc="721280DE" w:tentative="1">
      <w:start w:val="1"/>
      <w:numFmt w:val="bullet"/>
      <w:lvlText w:val="•"/>
      <w:lvlJc w:val="left"/>
      <w:pPr>
        <w:tabs>
          <w:tab w:val="num" w:pos="5040"/>
        </w:tabs>
        <w:ind w:left="5040" w:hanging="360"/>
      </w:pPr>
      <w:rPr>
        <w:rFonts w:ascii="Arial" w:hAnsi="Arial" w:hint="default"/>
      </w:rPr>
    </w:lvl>
    <w:lvl w:ilvl="7" w:tplc="4A007748" w:tentative="1">
      <w:start w:val="1"/>
      <w:numFmt w:val="bullet"/>
      <w:lvlText w:val="•"/>
      <w:lvlJc w:val="left"/>
      <w:pPr>
        <w:tabs>
          <w:tab w:val="num" w:pos="5760"/>
        </w:tabs>
        <w:ind w:left="5760" w:hanging="360"/>
      </w:pPr>
      <w:rPr>
        <w:rFonts w:ascii="Arial" w:hAnsi="Arial" w:hint="default"/>
      </w:rPr>
    </w:lvl>
    <w:lvl w:ilvl="8" w:tplc="993E8E44" w:tentative="1">
      <w:start w:val="1"/>
      <w:numFmt w:val="bullet"/>
      <w:lvlText w:val="•"/>
      <w:lvlJc w:val="left"/>
      <w:pPr>
        <w:tabs>
          <w:tab w:val="num" w:pos="6480"/>
        </w:tabs>
        <w:ind w:left="6480" w:hanging="360"/>
      </w:pPr>
      <w:rPr>
        <w:rFonts w:ascii="Arial" w:hAnsi="Arial" w:hint="default"/>
      </w:rPr>
    </w:lvl>
  </w:abstractNum>
  <w:num w:numId="1" w16cid:durableId="1566452322">
    <w:abstractNumId w:val="3"/>
  </w:num>
  <w:num w:numId="2" w16cid:durableId="1186361984">
    <w:abstractNumId w:val="11"/>
  </w:num>
  <w:num w:numId="3" w16cid:durableId="1269312833">
    <w:abstractNumId w:val="8"/>
  </w:num>
  <w:num w:numId="4" w16cid:durableId="1793088320">
    <w:abstractNumId w:val="5"/>
  </w:num>
  <w:num w:numId="5" w16cid:durableId="1159421785">
    <w:abstractNumId w:val="21"/>
  </w:num>
  <w:num w:numId="6" w16cid:durableId="1438137616">
    <w:abstractNumId w:val="2"/>
  </w:num>
  <w:num w:numId="7" w16cid:durableId="11687556">
    <w:abstractNumId w:val="18"/>
  </w:num>
  <w:num w:numId="8" w16cid:durableId="496381634">
    <w:abstractNumId w:val="22"/>
  </w:num>
  <w:num w:numId="9" w16cid:durableId="1868252508">
    <w:abstractNumId w:val="0"/>
  </w:num>
  <w:num w:numId="10" w16cid:durableId="1902788855">
    <w:abstractNumId w:val="9"/>
  </w:num>
  <w:num w:numId="11" w16cid:durableId="571084856">
    <w:abstractNumId w:val="20"/>
  </w:num>
  <w:num w:numId="12" w16cid:durableId="1603218916">
    <w:abstractNumId w:val="17"/>
  </w:num>
  <w:num w:numId="13" w16cid:durableId="1028337484">
    <w:abstractNumId w:val="14"/>
  </w:num>
  <w:num w:numId="14" w16cid:durableId="85007019">
    <w:abstractNumId w:val="4"/>
  </w:num>
  <w:num w:numId="15" w16cid:durableId="1439333868">
    <w:abstractNumId w:val="16"/>
  </w:num>
  <w:num w:numId="16" w16cid:durableId="1275790668">
    <w:abstractNumId w:val="1"/>
  </w:num>
  <w:num w:numId="17" w16cid:durableId="357128047">
    <w:abstractNumId w:val="7"/>
  </w:num>
  <w:num w:numId="18" w16cid:durableId="1659651357">
    <w:abstractNumId w:val="13"/>
  </w:num>
  <w:num w:numId="19" w16cid:durableId="915280220">
    <w:abstractNumId w:val="10"/>
  </w:num>
  <w:num w:numId="20" w16cid:durableId="1774132995">
    <w:abstractNumId w:val="19"/>
  </w:num>
  <w:num w:numId="21" w16cid:durableId="1529876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2559622">
    <w:abstractNumId w:val="15"/>
  </w:num>
  <w:num w:numId="23" w16cid:durableId="21049579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A4"/>
    <w:rsid w:val="0000045E"/>
    <w:rsid w:val="00007BD4"/>
    <w:rsid w:val="000307BA"/>
    <w:rsid w:val="00030FE3"/>
    <w:rsid w:val="0003165E"/>
    <w:rsid w:val="000409B3"/>
    <w:rsid w:val="00044C2E"/>
    <w:rsid w:val="000458AA"/>
    <w:rsid w:val="000478A4"/>
    <w:rsid w:val="00054BC6"/>
    <w:rsid w:val="00055694"/>
    <w:rsid w:val="0005576D"/>
    <w:rsid w:val="000654A4"/>
    <w:rsid w:val="000678D2"/>
    <w:rsid w:val="00073B41"/>
    <w:rsid w:val="00081A7D"/>
    <w:rsid w:val="000822F6"/>
    <w:rsid w:val="00082E83"/>
    <w:rsid w:val="000867DF"/>
    <w:rsid w:val="0008734C"/>
    <w:rsid w:val="0009570E"/>
    <w:rsid w:val="000A23C2"/>
    <w:rsid w:val="000A2593"/>
    <w:rsid w:val="000A4C0E"/>
    <w:rsid w:val="000A5B32"/>
    <w:rsid w:val="000A6FFD"/>
    <w:rsid w:val="000B0AC7"/>
    <w:rsid w:val="000B6BE7"/>
    <w:rsid w:val="000C3A49"/>
    <w:rsid w:val="000D324F"/>
    <w:rsid w:val="000E2BF2"/>
    <w:rsid w:val="000E42C2"/>
    <w:rsid w:val="000E4B20"/>
    <w:rsid w:val="000E6D20"/>
    <w:rsid w:val="000F29C6"/>
    <w:rsid w:val="00105B63"/>
    <w:rsid w:val="001075DD"/>
    <w:rsid w:val="00121B04"/>
    <w:rsid w:val="00133B98"/>
    <w:rsid w:val="0014657B"/>
    <w:rsid w:val="001468D7"/>
    <w:rsid w:val="00160F37"/>
    <w:rsid w:val="00163C1C"/>
    <w:rsid w:val="001736D0"/>
    <w:rsid w:val="00194A94"/>
    <w:rsid w:val="001A0B8B"/>
    <w:rsid w:val="001A59FE"/>
    <w:rsid w:val="001A5E74"/>
    <w:rsid w:val="001C115D"/>
    <w:rsid w:val="001C4B76"/>
    <w:rsid w:val="001E73E9"/>
    <w:rsid w:val="001F215A"/>
    <w:rsid w:val="001F281D"/>
    <w:rsid w:val="001F792A"/>
    <w:rsid w:val="0021235A"/>
    <w:rsid w:val="00223C2C"/>
    <w:rsid w:val="00225339"/>
    <w:rsid w:val="00225382"/>
    <w:rsid w:val="002329CC"/>
    <w:rsid w:val="00233332"/>
    <w:rsid w:val="0025044F"/>
    <w:rsid w:val="002577DB"/>
    <w:rsid w:val="00263FC1"/>
    <w:rsid w:val="00276B46"/>
    <w:rsid w:val="002A4416"/>
    <w:rsid w:val="002A4E09"/>
    <w:rsid w:val="002C1476"/>
    <w:rsid w:val="002C2FEA"/>
    <w:rsid w:val="002C3AFC"/>
    <w:rsid w:val="002E2B2D"/>
    <w:rsid w:val="002E4C4B"/>
    <w:rsid w:val="00325D7A"/>
    <w:rsid w:val="00331540"/>
    <w:rsid w:val="00342F96"/>
    <w:rsid w:val="00350B66"/>
    <w:rsid w:val="00352921"/>
    <w:rsid w:val="0035694E"/>
    <w:rsid w:val="003704F2"/>
    <w:rsid w:val="00374A92"/>
    <w:rsid w:val="003765ED"/>
    <w:rsid w:val="00387A0B"/>
    <w:rsid w:val="003916EB"/>
    <w:rsid w:val="00393F6D"/>
    <w:rsid w:val="003A1EE0"/>
    <w:rsid w:val="003B001B"/>
    <w:rsid w:val="003C03CF"/>
    <w:rsid w:val="003C0540"/>
    <w:rsid w:val="003C7A43"/>
    <w:rsid w:val="003D440A"/>
    <w:rsid w:val="003D52EB"/>
    <w:rsid w:val="00401D5A"/>
    <w:rsid w:val="0040734B"/>
    <w:rsid w:val="004102EB"/>
    <w:rsid w:val="0042350D"/>
    <w:rsid w:val="0042421F"/>
    <w:rsid w:val="00424FF2"/>
    <w:rsid w:val="00441790"/>
    <w:rsid w:val="00447B00"/>
    <w:rsid w:val="0045219C"/>
    <w:rsid w:val="004737E0"/>
    <w:rsid w:val="004856C3"/>
    <w:rsid w:val="00486DB2"/>
    <w:rsid w:val="00492BDF"/>
    <w:rsid w:val="004A03F5"/>
    <w:rsid w:val="004A498C"/>
    <w:rsid w:val="004C4BDF"/>
    <w:rsid w:val="004E5159"/>
    <w:rsid w:val="00502CAD"/>
    <w:rsid w:val="00510A9D"/>
    <w:rsid w:val="00512B87"/>
    <w:rsid w:val="00516A47"/>
    <w:rsid w:val="00532799"/>
    <w:rsid w:val="005360A9"/>
    <w:rsid w:val="00550CA5"/>
    <w:rsid w:val="0056514F"/>
    <w:rsid w:val="0057445D"/>
    <w:rsid w:val="00582417"/>
    <w:rsid w:val="00584D80"/>
    <w:rsid w:val="005A5A5F"/>
    <w:rsid w:val="005A65D7"/>
    <w:rsid w:val="005B0E44"/>
    <w:rsid w:val="005C3707"/>
    <w:rsid w:val="005C47E8"/>
    <w:rsid w:val="005C6C46"/>
    <w:rsid w:val="005D0C58"/>
    <w:rsid w:val="005D4D88"/>
    <w:rsid w:val="005F2992"/>
    <w:rsid w:val="005F2CA5"/>
    <w:rsid w:val="00601826"/>
    <w:rsid w:val="006101E8"/>
    <w:rsid w:val="00613C30"/>
    <w:rsid w:val="00616AF7"/>
    <w:rsid w:val="006271F7"/>
    <w:rsid w:val="006330DD"/>
    <w:rsid w:val="0064199A"/>
    <w:rsid w:val="00642BE5"/>
    <w:rsid w:val="006438E9"/>
    <w:rsid w:val="00660B15"/>
    <w:rsid w:val="00663059"/>
    <w:rsid w:val="006724EA"/>
    <w:rsid w:val="00680672"/>
    <w:rsid w:val="00684906"/>
    <w:rsid w:val="006A2A03"/>
    <w:rsid w:val="006A71BE"/>
    <w:rsid w:val="006F6F08"/>
    <w:rsid w:val="0070725A"/>
    <w:rsid w:val="00710641"/>
    <w:rsid w:val="007169D7"/>
    <w:rsid w:val="00723E7B"/>
    <w:rsid w:val="007335FD"/>
    <w:rsid w:val="00736A34"/>
    <w:rsid w:val="00761945"/>
    <w:rsid w:val="00764D68"/>
    <w:rsid w:val="007722F9"/>
    <w:rsid w:val="00777289"/>
    <w:rsid w:val="007801C1"/>
    <w:rsid w:val="00781F1F"/>
    <w:rsid w:val="0079172B"/>
    <w:rsid w:val="007A5217"/>
    <w:rsid w:val="007B01C1"/>
    <w:rsid w:val="007C5486"/>
    <w:rsid w:val="007D4EEB"/>
    <w:rsid w:val="007E106D"/>
    <w:rsid w:val="007E4D11"/>
    <w:rsid w:val="007F0862"/>
    <w:rsid w:val="007F4CBF"/>
    <w:rsid w:val="00826FF7"/>
    <w:rsid w:val="0083139E"/>
    <w:rsid w:val="00835BE5"/>
    <w:rsid w:val="00841E90"/>
    <w:rsid w:val="0084288F"/>
    <w:rsid w:val="008439FB"/>
    <w:rsid w:val="00845430"/>
    <w:rsid w:val="008725BD"/>
    <w:rsid w:val="00874009"/>
    <w:rsid w:val="008766B2"/>
    <w:rsid w:val="00892F57"/>
    <w:rsid w:val="008B4B79"/>
    <w:rsid w:val="008C406B"/>
    <w:rsid w:val="008E0F3A"/>
    <w:rsid w:val="008F2CE0"/>
    <w:rsid w:val="008F44C5"/>
    <w:rsid w:val="0090386C"/>
    <w:rsid w:val="009042C0"/>
    <w:rsid w:val="00910059"/>
    <w:rsid w:val="0091005F"/>
    <w:rsid w:val="00917A02"/>
    <w:rsid w:val="00922027"/>
    <w:rsid w:val="009249D4"/>
    <w:rsid w:val="00927463"/>
    <w:rsid w:val="009337A1"/>
    <w:rsid w:val="0093469D"/>
    <w:rsid w:val="00935EDE"/>
    <w:rsid w:val="0094645E"/>
    <w:rsid w:val="0095359D"/>
    <w:rsid w:val="00964EE7"/>
    <w:rsid w:val="009755BD"/>
    <w:rsid w:val="00985842"/>
    <w:rsid w:val="0099123A"/>
    <w:rsid w:val="009970DD"/>
    <w:rsid w:val="009A462E"/>
    <w:rsid w:val="009B174A"/>
    <w:rsid w:val="009B5714"/>
    <w:rsid w:val="009B753C"/>
    <w:rsid w:val="009C0463"/>
    <w:rsid w:val="009C54DA"/>
    <w:rsid w:val="009C62EA"/>
    <w:rsid w:val="009D30CF"/>
    <w:rsid w:val="009D5ED5"/>
    <w:rsid w:val="009E2B86"/>
    <w:rsid w:val="009F0C1B"/>
    <w:rsid w:val="009F7A0F"/>
    <w:rsid w:val="00A15EA5"/>
    <w:rsid w:val="00A406A5"/>
    <w:rsid w:val="00A441F9"/>
    <w:rsid w:val="00A458D8"/>
    <w:rsid w:val="00A52D71"/>
    <w:rsid w:val="00A64C67"/>
    <w:rsid w:val="00A75AB0"/>
    <w:rsid w:val="00A76673"/>
    <w:rsid w:val="00A85A09"/>
    <w:rsid w:val="00A868B7"/>
    <w:rsid w:val="00A87412"/>
    <w:rsid w:val="00A91CFB"/>
    <w:rsid w:val="00A91E9C"/>
    <w:rsid w:val="00A97614"/>
    <w:rsid w:val="00AB0CBD"/>
    <w:rsid w:val="00AC1BF4"/>
    <w:rsid w:val="00AC5E9D"/>
    <w:rsid w:val="00AE75CE"/>
    <w:rsid w:val="00B15E58"/>
    <w:rsid w:val="00B33A95"/>
    <w:rsid w:val="00B41A1C"/>
    <w:rsid w:val="00B437E7"/>
    <w:rsid w:val="00B52C50"/>
    <w:rsid w:val="00B534CD"/>
    <w:rsid w:val="00B56638"/>
    <w:rsid w:val="00B62A91"/>
    <w:rsid w:val="00B70C6C"/>
    <w:rsid w:val="00B86B40"/>
    <w:rsid w:val="00B91108"/>
    <w:rsid w:val="00B975EB"/>
    <w:rsid w:val="00BB550B"/>
    <w:rsid w:val="00BC2D5A"/>
    <w:rsid w:val="00BD5C1B"/>
    <w:rsid w:val="00BD6BFD"/>
    <w:rsid w:val="00BE2FF9"/>
    <w:rsid w:val="00BF6938"/>
    <w:rsid w:val="00BF74DD"/>
    <w:rsid w:val="00C06600"/>
    <w:rsid w:val="00C2256D"/>
    <w:rsid w:val="00C27618"/>
    <w:rsid w:val="00C35507"/>
    <w:rsid w:val="00C42BEB"/>
    <w:rsid w:val="00C51D99"/>
    <w:rsid w:val="00C52808"/>
    <w:rsid w:val="00C85FA4"/>
    <w:rsid w:val="00C95814"/>
    <w:rsid w:val="00C96D16"/>
    <w:rsid w:val="00CA5A60"/>
    <w:rsid w:val="00CB1FB5"/>
    <w:rsid w:val="00CB380D"/>
    <w:rsid w:val="00CB4F4F"/>
    <w:rsid w:val="00CD35EF"/>
    <w:rsid w:val="00CE6B12"/>
    <w:rsid w:val="00CF1B98"/>
    <w:rsid w:val="00CF746A"/>
    <w:rsid w:val="00D0088B"/>
    <w:rsid w:val="00D04B26"/>
    <w:rsid w:val="00D15EF9"/>
    <w:rsid w:val="00D43979"/>
    <w:rsid w:val="00D670CA"/>
    <w:rsid w:val="00D73594"/>
    <w:rsid w:val="00D750A8"/>
    <w:rsid w:val="00D758BC"/>
    <w:rsid w:val="00D76872"/>
    <w:rsid w:val="00D854FC"/>
    <w:rsid w:val="00D90BF0"/>
    <w:rsid w:val="00D93090"/>
    <w:rsid w:val="00D94303"/>
    <w:rsid w:val="00DA0B21"/>
    <w:rsid w:val="00DA3763"/>
    <w:rsid w:val="00DB0918"/>
    <w:rsid w:val="00DB0B21"/>
    <w:rsid w:val="00DB220F"/>
    <w:rsid w:val="00DB22A6"/>
    <w:rsid w:val="00DB3961"/>
    <w:rsid w:val="00DC4F10"/>
    <w:rsid w:val="00DD0078"/>
    <w:rsid w:val="00DD1618"/>
    <w:rsid w:val="00DD2635"/>
    <w:rsid w:val="00DD58DF"/>
    <w:rsid w:val="00DE04D0"/>
    <w:rsid w:val="00DE47D1"/>
    <w:rsid w:val="00DF0DD7"/>
    <w:rsid w:val="00DF27F0"/>
    <w:rsid w:val="00E10DA9"/>
    <w:rsid w:val="00E20643"/>
    <w:rsid w:val="00E20B50"/>
    <w:rsid w:val="00E2199A"/>
    <w:rsid w:val="00E47D97"/>
    <w:rsid w:val="00E55391"/>
    <w:rsid w:val="00E70518"/>
    <w:rsid w:val="00E7052A"/>
    <w:rsid w:val="00E74063"/>
    <w:rsid w:val="00E75B79"/>
    <w:rsid w:val="00E80A16"/>
    <w:rsid w:val="00E82496"/>
    <w:rsid w:val="00E85B03"/>
    <w:rsid w:val="00E938DF"/>
    <w:rsid w:val="00EA3A10"/>
    <w:rsid w:val="00EA3A9D"/>
    <w:rsid w:val="00EA709A"/>
    <w:rsid w:val="00EA7A7E"/>
    <w:rsid w:val="00EB2656"/>
    <w:rsid w:val="00ED555D"/>
    <w:rsid w:val="00EE1E84"/>
    <w:rsid w:val="00EF3AA3"/>
    <w:rsid w:val="00EF751B"/>
    <w:rsid w:val="00EF7E72"/>
    <w:rsid w:val="00F123C0"/>
    <w:rsid w:val="00F208DF"/>
    <w:rsid w:val="00F24829"/>
    <w:rsid w:val="00F327F2"/>
    <w:rsid w:val="00F46514"/>
    <w:rsid w:val="00F46A2B"/>
    <w:rsid w:val="00F534C7"/>
    <w:rsid w:val="00F53B29"/>
    <w:rsid w:val="00F62BEA"/>
    <w:rsid w:val="00F90D09"/>
    <w:rsid w:val="00F9426E"/>
    <w:rsid w:val="00F95A15"/>
    <w:rsid w:val="00FA021F"/>
    <w:rsid w:val="00FA26AD"/>
    <w:rsid w:val="00FA4BC6"/>
    <w:rsid w:val="00FB35CC"/>
    <w:rsid w:val="00FC2DDB"/>
    <w:rsid w:val="00FD2D85"/>
    <w:rsid w:val="00FD5E58"/>
    <w:rsid w:val="00FE061D"/>
  </w:rsids>
  <m:mathPr>
    <m:mathFont m:val="Cambria Math"/>
    <m:brkBin m:val="before"/>
    <m:brkBinSub m:val="--"/>
    <m:smallFrac m:val="0"/>
    <m:dispDef/>
    <m:lMargin m:val="0"/>
    <m:rMargin m:val="0"/>
    <m:defJc m:val="centerGroup"/>
    <m:wrapIndent m:val="1440"/>
    <m:intLim m:val="subSup"/>
    <m:naryLim m:val="undOvr"/>
  </m:mathPr>
  <w:themeFontLang w:val="en-I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210D4"/>
  <w15:chartTrackingRefBased/>
  <w15:docId w15:val="{11E91A99-9AF6-4647-A21B-8D692CF8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C46"/>
  </w:style>
  <w:style w:type="paragraph" w:styleId="Heading1">
    <w:name w:val="heading 1"/>
    <w:basedOn w:val="Normal"/>
    <w:next w:val="Normal"/>
    <w:link w:val="Heading1Char"/>
    <w:uiPriority w:val="9"/>
    <w:qFormat/>
    <w:rsid w:val="00B15E5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u w:val="single"/>
      <w:lang w:val="fr-F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921"/>
    <w:pPr>
      <w:spacing w:after="200" w:line="276" w:lineRule="auto"/>
      <w:ind w:left="720"/>
      <w:contextualSpacing/>
    </w:pPr>
    <w:rPr>
      <w:rFonts w:ascii="Calibri" w:eastAsia="Calibri" w:hAnsi="Calibri" w:cs="Times New Roman"/>
      <w:lang w:val="en-US"/>
    </w:rPr>
  </w:style>
  <w:style w:type="character" w:styleId="Hyperlink">
    <w:name w:val="Hyperlink"/>
    <w:basedOn w:val="DefaultParagraphFont"/>
    <w:uiPriority w:val="99"/>
    <w:unhideWhenUsed/>
    <w:rsid w:val="009E2B86"/>
    <w:rPr>
      <w:color w:val="0000FF"/>
      <w:u w:val="single"/>
    </w:rPr>
  </w:style>
  <w:style w:type="character" w:customStyle="1" w:styleId="Heading1Char">
    <w:name w:val="Heading 1 Char"/>
    <w:basedOn w:val="DefaultParagraphFont"/>
    <w:link w:val="Heading1"/>
    <w:uiPriority w:val="9"/>
    <w:rsid w:val="00B15E58"/>
    <w:rPr>
      <w:rFonts w:asciiTheme="majorHAnsi" w:eastAsiaTheme="majorEastAsia" w:hAnsiTheme="majorHAnsi" w:cstheme="majorBidi"/>
      <w:b/>
      <w:bCs/>
      <w:color w:val="2F5496" w:themeColor="accent1" w:themeShade="BF"/>
      <w:sz w:val="28"/>
      <w:szCs w:val="28"/>
      <w:u w:val="single"/>
      <w:lang w:val="fr-FR"/>
    </w:rPr>
  </w:style>
  <w:style w:type="paragraph" w:styleId="NoSpacing">
    <w:name w:val="No Spacing"/>
    <w:uiPriority w:val="1"/>
    <w:qFormat/>
    <w:rsid w:val="00B15E58"/>
    <w:pPr>
      <w:spacing w:after="0" w:line="240" w:lineRule="auto"/>
    </w:pPr>
    <w:rPr>
      <w:rFonts w:eastAsiaTheme="minorEastAsia"/>
      <w:lang w:val="en-US"/>
    </w:rPr>
  </w:style>
  <w:style w:type="paragraph" w:customStyle="1" w:styleId="Body">
    <w:name w:val="Body"/>
    <w:rsid w:val="00B15E58"/>
    <w:pPr>
      <w:pBdr>
        <w:top w:val="nil"/>
        <w:left w:val="nil"/>
        <w:bottom w:val="nil"/>
        <w:right w:val="nil"/>
        <w:between w:val="nil"/>
        <w:bar w:val="nil"/>
      </w:pBdr>
      <w:spacing w:after="200" w:line="276" w:lineRule="auto"/>
    </w:pPr>
    <w:rPr>
      <w:rFonts w:ascii="Calibri" w:eastAsia="Calibri" w:hAnsi="Calibri" w:cs="Calibri"/>
      <w:color w:val="000000"/>
      <w:u w:color="000000"/>
      <w:bdr w:val="nil"/>
      <w:lang w:val="fr-FR" w:eastAsia="en-IN"/>
    </w:rPr>
  </w:style>
  <w:style w:type="paragraph" w:styleId="HTMLPreformatted">
    <w:name w:val="HTML Preformatted"/>
    <w:basedOn w:val="Normal"/>
    <w:link w:val="HTMLPreformattedChar"/>
    <w:uiPriority w:val="99"/>
    <w:unhideWhenUsed/>
    <w:rsid w:val="00B52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bidi="ne-IN"/>
    </w:rPr>
  </w:style>
  <w:style w:type="character" w:customStyle="1" w:styleId="HTMLPreformattedChar">
    <w:name w:val="HTML Preformatted Char"/>
    <w:basedOn w:val="DefaultParagraphFont"/>
    <w:link w:val="HTMLPreformatted"/>
    <w:uiPriority w:val="99"/>
    <w:rsid w:val="00B52C50"/>
    <w:rPr>
      <w:rFonts w:ascii="Courier New" w:eastAsia="Times New Roman" w:hAnsi="Courier New" w:cs="Courier New"/>
      <w:sz w:val="20"/>
      <w:szCs w:val="20"/>
      <w:lang w:eastAsia="en-IN" w:bidi="ne-IN"/>
    </w:rPr>
  </w:style>
  <w:style w:type="character" w:styleId="CommentReference">
    <w:name w:val="annotation reference"/>
    <w:basedOn w:val="DefaultParagraphFont"/>
    <w:uiPriority w:val="99"/>
    <w:semiHidden/>
    <w:unhideWhenUsed/>
    <w:rsid w:val="00C96D16"/>
    <w:rPr>
      <w:sz w:val="16"/>
      <w:szCs w:val="16"/>
    </w:rPr>
  </w:style>
  <w:style w:type="paragraph" w:styleId="CommentText">
    <w:name w:val="annotation text"/>
    <w:basedOn w:val="Normal"/>
    <w:link w:val="CommentTextChar"/>
    <w:uiPriority w:val="99"/>
    <w:semiHidden/>
    <w:unhideWhenUsed/>
    <w:rsid w:val="00C96D16"/>
    <w:pPr>
      <w:spacing w:line="240" w:lineRule="auto"/>
    </w:pPr>
    <w:rPr>
      <w:sz w:val="20"/>
      <w:szCs w:val="20"/>
    </w:rPr>
  </w:style>
  <w:style w:type="character" w:customStyle="1" w:styleId="CommentTextChar">
    <w:name w:val="Comment Text Char"/>
    <w:basedOn w:val="DefaultParagraphFont"/>
    <w:link w:val="CommentText"/>
    <w:uiPriority w:val="99"/>
    <w:semiHidden/>
    <w:rsid w:val="00C96D16"/>
    <w:rPr>
      <w:sz w:val="20"/>
      <w:szCs w:val="20"/>
    </w:rPr>
  </w:style>
  <w:style w:type="paragraph" w:styleId="CommentSubject">
    <w:name w:val="annotation subject"/>
    <w:basedOn w:val="CommentText"/>
    <w:next w:val="CommentText"/>
    <w:link w:val="CommentSubjectChar"/>
    <w:uiPriority w:val="99"/>
    <w:semiHidden/>
    <w:unhideWhenUsed/>
    <w:rsid w:val="00C96D16"/>
    <w:rPr>
      <w:b/>
      <w:bCs/>
    </w:rPr>
  </w:style>
  <w:style w:type="character" w:customStyle="1" w:styleId="CommentSubjectChar">
    <w:name w:val="Comment Subject Char"/>
    <w:basedOn w:val="CommentTextChar"/>
    <w:link w:val="CommentSubject"/>
    <w:uiPriority w:val="99"/>
    <w:semiHidden/>
    <w:rsid w:val="00C96D16"/>
    <w:rPr>
      <w:b/>
      <w:bCs/>
      <w:sz w:val="20"/>
      <w:szCs w:val="20"/>
    </w:rPr>
  </w:style>
  <w:style w:type="paragraph" w:styleId="BalloonText">
    <w:name w:val="Balloon Text"/>
    <w:basedOn w:val="Normal"/>
    <w:link w:val="BalloonTextChar"/>
    <w:uiPriority w:val="99"/>
    <w:semiHidden/>
    <w:unhideWhenUsed/>
    <w:rsid w:val="00C96D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D16"/>
    <w:rPr>
      <w:rFonts w:ascii="Segoe UI" w:hAnsi="Segoe UI" w:cs="Segoe UI"/>
      <w:sz w:val="18"/>
      <w:szCs w:val="18"/>
    </w:rPr>
  </w:style>
  <w:style w:type="paragraph" w:customStyle="1" w:styleId="Default">
    <w:name w:val="Default"/>
    <w:rsid w:val="00233332"/>
    <w:pPr>
      <w:autoSpaceDE w:val="0"/>
      <w:autoSpaceDN w:val="0"/>
      <w:adjustRightInd w:val="0"/>
      <w:spacing w:after="0" w:line="240" w:lineRule="auto"/>
    </w:pPr>
    <w:rPr>
      <w:rFonts w:ascii="Times New Roman" w:hAnsi="Times New Roman" w:cs="Times New Roman"/>
      <w:color w:val="000000"/>
      <w:sz w:val="24"/>
      <w:szCs w:val="24"/>
      <w:lang w:val="en-US"/>
    </w:rPr>
  </w:style>
  <w:style w:type="table" w:styleId="TableGrid">
    <w:name w:val="Table Grid"/>
    <w:basedOn w:val="TableNormal"/>
    <w:uiPriority w:val="39"/>
    <w:rsid w:val="00473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35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50D"/>
  </w:style>
  <w:style w:type="paragraph" w:styleId="Footer">
    <w:name w:val="footer"/>
    <w:basedOn w:val="Normal"/>
    <w:link w:val="FooterChar"/>
    <w:uiPriority w:val="99"/>
    <w:unhideWhenUsed/>
    <w:rsid w:val="004235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50D"/>
  </w:style>
  <w:style w:type="character" w:styleId="UnresolvedMention">
    <w:name w:val="Unresolved Mention"/>
    <w:basedOn w:val="DefaultParagraphFont"/>
    <w:uiPriority w:val="99"/>
    <w:semiHidden/>
    <w:unhideWhenUsed/>
    <w:rsid w:val="003B0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0295">
      <w:bodyDiv w:val="1"/>
      <w:marLeft w:val="0"/>
      <w:marRight w:val="0"/>
      <w:marTop w:val="0"/>
      <w:marBottom w:val="0"/>
      <w:divBdr>
        <w:top w:val="none" w:sz="0" w:space="0" w:color="auto"/>
        <w:left w:val="none" w:sz="0" w:space="0" w:color="auto"/>
        <w:bottom w:val="none" w:sz="0" w:space="0" w:color="auto"/>
        <w:right w:val="none" w:sz="0" w:space="0" w:color="auto"/>
      </w:divBdr>
      <w:divsChild>
        <w:div w:id="392390360">
          <w:marLeft w:val="360"/>
          <w:marRight w:val="0"/>
          <w:marTop w:val="200"/>
          <w:marBottom w:val="0"/>
          <w:divBdr>
            <w:top w:val="none" w:sz="0" w:space="0" w:color="auto"/>
            <w:left w:val="none" w:sz="0" w:space="0" w:color="auto"/>
            <w:bottom w:val="none" w:sz="0" w:space="0" w:color="auto"/>
            <w:right w:val="none" w:sz="0" w:space="0" w:color="auto"/>
          </w:divBdr>
        </w:div>
      </w:divsChild>
    </w:div>
    <w:div w:id="139153392">
      <w:bodyDiv w:val="1"/>
      <w:marLeft w:val="0"/>
      <w:marRight w:val="0"/>
      <w:marTop w:val="0"/>
      <w:marBottom w:val="0"/>
      <w:divBdr>
        <w:top w:val="none" w:sz="0" w:space="0" w:color="auto"/>
        <w:left w:val="none" w:sz="0" w:space="0" w:color="auto"/>
        <w:bottom w:val="none" w:sz="0" w:space="0" w:color="auto"/>
        <w:right w:val="none" w:sz="0" w:space="0" w:color="auto"/>
      </w:divBdr>
      <w:divsChild>
        <w:div w:id="936013118">
          <w:marLeft w:val="360"/>
          <w:marRight w:val="0"/>
          <w:marTop w:val="200"/>
          <w:marBottom w:val="0"/>
          <w:divBdr>
            <w:top w:val="none" w:sz="0" w:space="0" w:color="auto"/>
            <w:left w:val="none" w:sz="0" w:space="0" w:color="auto"/>
            <w:bottom w:val="none" w:sz="0" w:space="0" w:color="auto"/>
            <w:right w:val="none" w:sz="0" w:space="0" w:color="auto"/>
          </w:divBdr>
        </w:div>
      </w:divsChild>
    </w:div>
    <w:div w:id="337198491">
      <w:bodyDiv w:val="1"/>
      <w:marLeft w:val="0"/>
      <w:marRight w:val="0"/>
      <w:marTop w:val="0"/>
      <w:marBottom w:val="0"/>
      <w:divBdr>
        <w:top w:val="none" w:sz="0" w:space="0" w:color="auto"/>
        <w:left w:val="none" w:sz="0" w:space="0" w:color="auto"/>
        <w:bottom w:val="none" w:sz="0" w:space="0" w:color="auto"/>
        <w:right w:val="none" w:sz="0" w:space="0" w:color="auto"/>
      </w:divBdr>
      <w:divsChild>
        <w:div w:id="29187526">
          <w:marLeft w:val="360"/>
          <w:marRight w:val="0"/>
          <w:marTop w:val="200"/>
          <w:marBottom w:val="0"/>
          <w:divBdr>
            <w:top w:val="none" w:sz="0" w:space="0" w:color="auto"/>
            <w:left w:val="none" w:sz="0" w:space="0" w:color="auto"/>
            <w:bottom w:val="none" w:sz="0" w:space="0" w:color="auto"/>
            <w:right w:val="none" w:sz="0" w:space="0" w:color="auto"/>
          </w:divBdr>
        </w:div>
      </w:divsChild>
    </w:div>
    <w:div w:id="680279681">
      <w:bodyDiv w:val="1"/>
      <w:marLeft w:val="0"/>
      <w:marRight w:val="0"/>
      <w:marTop w:val="0"/>
      <w:marBottom w:val="0"/>
      <w:divBdr>
        <w:top w:val="none" w:sz="0" w:space="0" w:color="auto"/>
        <w:left w:val="none" w:sz="0" w:space="0" w:color="auto"/>
        <w:bottom w:val="none" w:sz="0" w:space="0" w:color="auto"/>
        <w:right w:val="none" w:sz="0" w:space="0" w:color="auto"/>
      </w:divBdr>
      <w:divsChild>
        <w:div w:id="293216686">
          <w:marLeft w:val="360"/>
          <w:marRight w:val="0"/>
          <w:marTop w:val="200"/>
          <w:marBottom w:val="0"/>
          <w:divBdr>
            <w:top w:val="none" w:sz="0" w:space="0" w:color="auto"/>
            <w:left w:val="none" w:sz="0" w:space="0" w:color="auto"/>
            <w:bottom w:val="none" w:sz="0" w:space="0" w:color="auto"/>
            <w:right w:val="none" w:sz="0" w:space="0" w:color="auto"/>
          </w:divBdr>
        </w:div>
      </w:divsChild>
    </w:div>
    <w:div w:id="920064086">
      <w:bodyDiv w:val="1"/>
      <w:marLeft w:val="0"/>
      <w:marRight w:val="0"/>
      <w:marTop w:val="0"/>
      <w:marBottom w:val="0"/>
      <w:divBdr>
        <w:top w:val="none" w:sz="0" w:space="0" w:color="auto"/>
        <w:left w:val="none" w:sz="0" w:space="0" w:color="auto"/>
        <w:bottom w:val="none" w:sz="0" w:space="0" w:color="auto"/>
        <w:right w:val="none" w:sz="0" w:space="0" w:color="auto"/>
      </w:divBdr>
      <w:divsChild>
        <w:div w:id="1330794952">
          <w:marLeft w:val="360"/>
          <w:marRight w:val="0"/>
          <w:marTop w:val="200"/>
          <w:marBottom w:val="0"/>
          <w:divBdr>
            <w:top w:val="none" w:sz="0" w:space="0" w:color="auto"/>
            <w:left w:val="none" w:sz="0" w:space="0" w:color="auto"/>
            <w:bottom w:val="none" w:sz="0" w:space="0" w:color="auto"/>
            <w:right w:val="none" w:sz="0" w:space="0" w:color="auto"/>
          </w:divBdr>
        </w:div>
        <w:div w:id="531110562">
          <w:marLeft w:val="360"/>
          <w:marRight w:val="0"/>
          <w:marTop w:val="200"/>
          <w:marBottom w:val="0"/>
          <w:divBdr>
            <w:top w:val="none" w:sz="0" w:space="0" w:color="auto"/>
            <w:left w:val="none" w:sz="0" w:space="0" w:color="auto"/>
            <w:bottom w:val="none" w:sz="0" w:space="0" w:color="auto"/>
            <w:right w:val="none" w:sz="0" w:space="0" w:color="auto"/>
          </w:divBdr>
        </w:div>
        <w:div w:id="526455402">
          <w:marLeft w:val="360"/>
          <w:marRight w:val="0"/>
          <w:marTop w:val="200"/>
          <w:marBottom w:val="0"/>
          <w:divBdr>
            <w:top w:val="none" w:sz="0" w:space="0" w:color="auto"/>
            <w:left w:val="none" w:sz="0" w:space="0" w:color="auto"/>
            <w:bottom w:val="none" w:sz="0" w:space="0" w:color="auto"/>
            <w:right w:val="none" w:sz="0" w:space="0" w:color="auto"/>
          </w:divBdr>
        </w:div>
        <w:div w:id="1746956104">
          <w:marLeft w:val="360"/>
          <w:marRight w:val="0"/>
          <w:marTop w:val="200"/>
          <w:marBottom w:val="0"/>
          <w:divBdr>
            <w:top w:val="none" w:sz="0" w:space="0" w:color="auto"/>
            <w:left w:val="none" w:sz="0" w:space="0" w:color="auto"/>
            <w:bottom w:val="none" w:sz="0" w:space="0" w:color="auto"/>
            <w:right w:val="none" w:sz="0" w:space="0" w:color="auto"/>
          </w:divBdr>
        </w:div>
      </w:divsChild>
    </w:div>
    <w:div w:id="1068845027">
      <w:bodyDiv w:val="1"/>
      <w:marLeft w:val="0"/>
      <w:marRight w:val="0"/>
      <w:marTop w:val="0"/>
      <w:marBottom w:val="0"/>
      <w:divBdr>
        <w:top w:val="none" w:sz="0" w:space="0" w:color="auto"/>
        <w:left w:val="none" w:sz="0" w:space="0" w:color="auto"/>
        <w:bottom w:val="none" w:sz="0" w:space="0" w:color="auto"/>
        <w:right w:val="none" w:sz="0" w:space="0" w:color="auto"/>
      </w:divBdr>
      <w:divsChild>
        <w:div w:id="882056572">
          <w:marLeft w:val="360"/>
          <w:marRight w:val="0"/>
          <w:marTop w:val="200"/>
          <w:marBottom w:val="0"/>
          <w:divBdr>
            <w:top w:val="none" w:sz="0" w:space="0" w:color="auto"/>
            <w:left w:val="none" w:sz="0" w:space="0" w:color="auto"/>
            <w:bottom w:val="none" w:sz="0" w:space="0" w:color="auto"/>
            <w:right w:val="none" w:sz="0" w:space="0" w:color="auto"/>
          </w:divBdr>
        </w:div>
      </w:divsChild>
    </w:div>
    <w:div w:id="1371149558">
      <w:bodyDiv w:val="1"/>
      <w:marLeft w:val="0"/>
      <w:marRight w:val="0"/>
      <w:marTop w:val="0"/>
      <w:marBottom w:val="0"/>
      <w:divBdr>
        <w:top w:val="none" w:sz="0" w:space="0" w:color="auto"/>
        <w:left w:val="none" w:sz="0" w:space="0" w:color="auto"/>
        <w:bottom w:val="none" w:sz="0" w:space="0" w:color="auto"/>
        <w:right w:val="none" w:sz="0" w:space="0" w:color="auto"/>
      </w:divBdr>
      <w:divsChild>
        <w:div w:id="2067533692">
          <w:marLeft w:val="360"/>
          <w:marRight w:val="0"/>
          <w:marTop w:val="200"/>
          <w:marBottom w:val="0"/>
          <w:divBdr>
            <w:top w:val="none" w:sz="0" w:space="0" w:color="auto"/>
            <w:left w:val="none" w:sz="0" w:space="0" w:color="auto"/>
            <w:bottom w:val="none" w:sz="0" w:space="0" w:color="auto"/>
            <w:right w:val="none" w:sz="0" w:space="0" w:color="auto"/>
          </w:divBdr>
        </w:div>
        <w:div w:id="1439985228">
          <w:marLeft w:val="360"/>
          <w:marRight w:val="0"/>
          <w:marTop w:val="200"/>
          <w:marBottom w:val="0"/>
          <w:divBdr>
            <w:top w:val="none" w:sz="0" w:space="0" w:color="auto"/>
            <w:left w:val="none" w:sz="0" w:space="0" w:color="auto"/>
            <w:bottom w:val="none" w:sz="0" w:space="0" w:color="auto"/>
            <w:right w:val="none" w:sz="0" w:space="0" w:color="auto"/>
          </w:divBdr>
        </w:div>
        <w:div w:id="693728386">
          <w:marLeft w:val="360"/>
          <w:marRight w:val="0"/>
          <w:marTop w:val="200"/>
          <w:marBottom w:val="0"/>
          <w:divBdr>
            <w:top w:val="none" w:sz="0" w:space="0" w:color="auto"/>
            <w:left w:val="none" w:sz="0" w:space="0" w:color="auto"/>
            <w:bottom w:val="none" w:sz="0" w:space="0" w:color="auto"/>
            <w:right w:val="none" w:sz="0" w:space="0" w:color="auto"/>
          </w:divBdr>
        </w:div>
      </w:divsChild>
    </w:div>
    <w:div w:id="1383598994">
      <w:bodyDiv w:val="1"/>
      <w:marLeft w:val="0"/>
      <w:marRight w:val="0"/>
      <w:marTop w:val="0"/>
      <w:marBottom w:val="0"/>
      <w:divBdr>
        <w:top w:val="none" w:sz="0" w:space="0" w:color="auto"/>
        <w:left w:val="none" w:sz="0" w:space="0" w:color="auto"/>
        <w:bottom w:val="none" w:sz="0" w:space="0" w:color="auto"/>
        <w:right w:val="none" w:sz="0" w:space="0" w:color="auto"/>
      </w:divBdr>
      <w:divsChild>
        <w:div w:id="1662193174">
          <w:marLeft w:val="360"/>
          <w:marRight w:val="0"/>
          <w:marTop w:val="200"/>
          <w:marBottom w:val="0"/>
          <w:divBdr>
            <w:top w:val="none" w:sz="0" w:space="0" w:color="auto"/>
            <w:left w:val="none" w:sz="0" w:space="0" w:color="auto"/>
            <w:bottom w:val="none" w:sz="0" w:space="0" w:color="auto"/>
            <w:right w:val="none" w:sz="0" w:space="0" w:color="auto"/>
          </w:divBdr>
        </w:div>
        <w:div w:id="508912726">
          <w:marLeft w:val="360"/>
          <w:marRight w:val="0"/>
          <w:marTop w:val="200"/>
          <w:marBottom w:val="0"/>
          <w:divBdr>
            <w:top w:val="none" w:sz="0" w:space="0" w:color="auto"/>
            <w:left w:val="none" w:sz="0" w:space="0" w:color="auto"/>
            <w:bottom w:val="none" w:sz="0" w:space="0" w:color="auto"/>
            <w:right w:val="none" w:sz="0" w:space="0" w:color="auto"/>
          </w:divBdr>
        </w:div>
      </w:divsChild>
    </w:div>
    <w:div w:id="1664121374">
      <w:bodyDiv w:val="1"/>
      <w:marLeft w:val="0"/>
      <w:marRight w:val="0"/>
      <w:marTop w:val="0"/>
      <w:marBottom w:val="0"/>
      <w:divBdr>
        <w:top w:val="none" w:sz="0" w:space="0" w:color="auto"/>
        <w:left w:val="none" w:sz="0" w:space="0" w:color="auto"/>
        <w:bottom w:val="none" w:sz="0" w:space="0" w:color="auto"/>
        <w:right w:val="none" w:sz="0" w:space="0" w:color="auto"/>
      </w:divBdr>
      <w:divsChild>
        <w:div w:id="1341276621">
          <w:marLeft w:val="360"/>
          <w:marRight w:val="0"/>
          <w:marTop w:val="200"/>
          <w:marBottom w:val="0"/>
          <w:divBdr>
            <w:top w:val="none" w:sz="0" w:space="0" w:color="auto"/>
            <w:left w:val="none" w:sz="0" w:space="0" w:color="auto"/>
            <w:bottom w:val="none" w:sz="0" w:space="0" w:color="auto"/>
            <w:right w:val="none" w:sz="0" w:space="0" w:color="auto"/>
          </w:divBdr>
        </w:div>
      </w:divsChild>
    </w:div>
    <w:div w:id="1747680684">
      <w:bodyDiv w:val="1"/>
      <w:marLeft w:val="0"/>
      <w:marRight w:val="0"/>
      <w:marTop w:val="0"/>
      <w:marBottom w:val="0"/>
      <w:divBdr>
        <w:top w:val="none" w:sz="0" w:space="0" w:color="auto"/>
        <w:left w:val="none" w:sz="0" w:space="0" w:color="auto"/>
        <w:bottom w:val="none" w:sz="0" w:space="0" w:color="auto"/>
        <w:right w:val="none" w:sz="0" w:space="0" w:color="auto"/>
      </w:divBdr>
      <w:divsChild>
        <w:div w:id="881527101">
          <w:marLeft w:val="360"/>
          <w:marRight w:val="0"/>
          <w:marTop w:val="200"/>
          <w:marBottom w:val="0"/>
          <w:divBdr>
            <w:top w:val="none" w:sz="0" w:space="0" w:color="auto"/>
            <w:left w:val="none" w:sz="0" w:space="0" w:color="auto"/>
            <w:bottom w:val="none" w:sz="0" w:space="0" w:color="auto"/>
            <w:right w:val="none" w:sz="0" w:space="0" w:color="auto"/>
          </w:divBdr>
        </w:div>
      </w:divsChild>
    </w:div>
    <w:div w:id="1957715322">
      <w:bodyDiv w:val="1"/>
      <w:marLeft w:val="0"/>
      <w:marRight w:val="0"/>
      <w:marTop w:val="0"/>
      <w:marBottom w:val="0"/>
      <w:divBdr>
        <w:top w:val="none" w:sz="0" w:space="0" w:color="auto"/>
        <w:left w:val="none" w:sz="0" w:space="0" w:color="auto"/>
        <w:bottom w:val="none" w:sz="0" w:space="0" w:color="auto"/>
        <w:right w:val="none" w:sz="0" w:space="0" w:color="auto"/>
      </w:divBdr>
      <w:divsChild>
        <w:div w:id="86735396">
          <w:marLeft w:val="360"/>
          <w:marRight w:val="0"/>
          <w:marTop w:val="200"/>
          <w:marBottom w:val="0"/>
          <w:divBdr>
            <w:top w:val="none" w:sz="0" w:space="0" w:color="auto"/>
            <w:left w:val="none" w:sz="0" w:space="0" w:color="auto"/>
            <w:bottom w:val="none" w:sz="0" w:space="0" w:color="auto"/>
            <w:right w:val="none" w:sz="0" w:space="0" w:color="auto"/>
          </w:divBdr>
        </w:div>
      </w:divsChild>
    </w:div>
    <w:div w:id="1996374380">
      <w:bodyDiv w:val="1"/>
      <w:marLeft w:val="0"/>
      <w:marRight w:val="0"/>
      <w:marTop w:val="0"/>
      <w:marBottom w:val="0"/>
      <w:divBdr>
        <w:top w:val="none" w:sz="0" w:space="0" w:color="auto"/>
        <w:left w:val="none" w:sz="0" w:space="0" w:color="auto"/>
        <w:bottom w:val="none" w:sz="0" w:space="0" w:color="auto"/>
        <w:right w:val="none" w:sz="0" w:space="0" w:color="auto"/>
      </w:divBdr>
      <w:divsChild>
        <w:div w:id="743601390">
          <w:marLeft w:val="360"/>
          <w:marRight w:val="0"/>
          <w:marTop w:val="200"/>
          <w:marBottom w:val="0"/>
          <w:divBdr>
            <w:top w:val="none" w:sz="0" w:space="0" w:color="auto"/>
            <w:left w:val="none" w:sz="0" w:space="0" w:color="auto"/>
            <w:bottom w:val="none" w:sz="0" w:space="0" w:color="auto"/>
            <w:right w:val="none" w:sz="0" w:space="0" w:color="auto"/>
          </w:divBdr>
        </w:div>
      </w:divsChild>
    </w:div>
    <w:div w:id="209631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hlbst@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7D7E0-BB28-4052-BC33-B573B9082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12</Pages>
  <Words>3044</Words>
  <Characters>16535</Characters>
  <Application>Microsoft Office Word</Application>
  <DocSecurity>0</DocSecurity>
  <Lines>551</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SHARAD GURUNG</dc:creator>
  <cp:keywords/>
  <dc:description/>
  <cp:lastModifiedBy>BISHAL  BISTA,SMCPT</cp:lastModifiedBy>
  <cp:revision>16</cp:revision>
  <dcterms:created xsi:type="dcterms:W3CDTF">2026-02-04T06:33:00Z</dcterms:created>
  <dcterms:modified xsi:type="dcterms:W3CDTF">2026-02-05T04:58:00Z</dcterms:modified>
</cp:coreProperties>
</file>